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22CF1" w14:textId="77777777" w:rsidR="00DC4D2D" w:rsidRDefault="00DC4D2D" w:rsidP="00DC4D2D">
      <w:pPr>
        <w:jc w:val="center"/>
      </w:pPr>
    </w:p>
    <w:p w14:paraId="7E812A9C" w14:textId="77777777" w:rsidR="00DC4D2D" w:rsidRDefault="00DC4D2D" w:rsidP="00DC4D2D">
      <w:pPr>
        <w:jc w:val="center"/>
      </w:pPr>
    </w:p>
    <w:p w14:paraId="63A6B665" w14:textId="77777777" w:rsidR="00DC4D2D" w:rsidRDefault="00DC4D2D" w:rsidP="00DC4D2D">
      <w:pPr>
        <w:jc w:val="center"/>
      </w:pPr>
    </w:p>
    <w:p w14:paraId="0CB4CF8B" w14:textId="377BD85E" w:rsidR="00CD013A" w:rsidRDefault="00E76FA8" w:rsidP="00DC4D2D">
      <w:pPr>
        <w:jc w:val="center"/>
      </w:pPr>
      <w:r>
        <w:rPr>
          <w:noProof/>
        </w:rPr>
        <w:drawing>
          <wp:inline distT="0" distB="0" distL="0" distR="0" wp14:anchorId="25284C7E" wp14:editId="71615233">
            <wp:extent cx="6196806" cy="4019550"/>
            <wp:effectExtent l="0" t="0" r="0" b="0"/>
            <wp:docPr id="79023678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236786" name="Grafik 790236786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15" t="7591" r="5071" b="9600"/>
                    <a:stretch/>
                  </pic:blipFill>
                  <pic:spPr bwMode="auto">
                    <a:xfrm>
                      <a:off x="0" y="0"/>
                      <a:ext cx="6200995" cy="4022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B92E9A" w14:textId="77777777" w:rsidR="00A72D5B" w:rsidRDefault="00A72D5B" w:rsidP="00CD013A"/>
    <w:p w14:paraId="1382A988" w14:textId="1B4A6EC2" w:rsidR="00CD013A" w:rsidRDefault="00CD013A"/>
    <w:p w14:paraId="1187DA9A" w14:textId="77777777" w:rsidR="00DC4D2D" w:rsidRDefault="00DC4D2D"/>
    <w:p w14:paraId="35177204" w14:textId="46A1C874" w:rsidR="00C46E95" w:rsidRDefault="0041682E" w:rsidP="00D75FA2">
      <w:pPr>
        <w:jc w:val="both"/>
        <w:rPr>
          <w:sz w:val="24"/>
          <w:szCs w:val="24"/>
        </w:rPr>
      </w:pPr>
      <w:r w:rsidRPr="00DC4D2D">
        <w:rPr>
          <w:b/>
          <w:bCs/>
          <w:sz w:val="24"/>
          <w:szCs w:val="24"/>
        </w:rPr>
        <w:t>Kältemaschine</w:t>
      </w:r>
      <w:r w:rsidRPr="00DC4D2D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893262463"/>
          <w:placeholder>
            <w:docPart w:val="DefaultPlaceholder_-1854013440"/>
          </w:placeholder>
        </w:sdtPr>
        <w:sdtEndPr>
          <w:rPr>
            <w:color w:val="FF0000"/>
          </w:rPr>
        </w:sdtEndPr>
        <w:sdtContent>
          <w:r w:rsidR="00E32DAA">
            <w:rPr>
              <w:color w:val="FF0000"/>
              <w:sz w:val="24"/>
              <w:szCs w:val="24"/>
            </w:rPr>
            <w:t>xxx</w:t>
          </w:r>
        </w:sdtContent>
      </w:sdt>
      <w:r>
        <w:rPr>
          <w:sz w:val="24"/>
          <w:szCs w:val="24"/>
        </w:rPr>
        <w:t xml:space="preserve"> kW</w:t>
      </w:r>
    </w:p>
    <w:p w14:paraId="1BFB7D90" w14:textId="12E870A7" w:rsidR="0041682E" w:rsidRPr="00383FF7" w:rsidRDefault="00383FF7" w:rsidP="00D75FA2">
      <w:pPr>
        <w:jc w:val="both"/>
        <w:rPr>
          <w:sz w:val="24"/>
          <w:szCs w:val="24"/>
        </w:rPr>
      </w:pPr>
      <w:r w:rsidRPr="00383FF7">
        <w:rPr>
          <w:sz w:val="24"/>
          <w:szCs w:val="24"/>
        </w:rPr>
        <w:t xml:space="preserve">Flüssigkeitsgekühlter Luftkühler für </w:t>
      </w:r>
      <w:r w:rsidR="007A6E1C">
        <w:rPr>
          <w:sz w:val="24"/>
          <w:szCs w:val="24"/>
        </w:rPr>
        <w:t xml:space="preserve">Kühl- oder </w:t>
      </w:r>
      <w:r w:rsidRPr="00383FF7">
        <w:rPr>
          <w:sz w:val="24"/>
          <w:szCs w:val="24"/>
        </w:rPr>
        <w:t>Tiefkühlanwendungen mit dem natürlichen Kältemittel CO</w:t>
      </w:r>
      <w:r w:rsidRPr="00383FF7">
        <w:rPr>
          <w:sz w:val="24"/>
          <w:szCs w:val="24"/>
          <w:vertAlign w:val="subscript"/>
        </w:rPr>
        <w:t>2</w:t>
      </w:r>
      <w:r w:rsidRPr="00383FF7">
        <w:rPr>
          <w:sz w:val="24"/>
          <w:szCs w:val="24"/>
        </w:rPr>
        <w:t xml:space="preserve"> (R744)</w:t>
      </w:r>
      <w:r>
        <w:rPr>
          <w:sz w:val="24"/>
          <w:szCs w:val="24"/>
        </w:rPr>
        <w:t xml:space="preserve"> in Kompaktbauweise und geringen Füllmengen</w:t>
      </w:r>
      <w:r w:rsidRPr="00383FF7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Montage erfolgt direkt im </w:t>
      </w:r>
      <w:r w:rsidR="007A6E1C">
        <w:rPr>
          <w:sz w:val="24"/>
          <w:szCs w:val="24"/>
        </w:rPr>
        <w:t>K</w:t>
      </w:r>
      <w:r>
        <w:rPr>
          <w:sz w:val="24"/>
          <w:szCs w:val="24"/>
        </w:rPr>
        <w:t xml:space="preserve">ühlraum und mit einem bei Lieferung betriebsbereiten Kältekreislauf. Im Gehäuse sind alle zur Kälteerzeugung notwendigen Komponenten enthalten. </w:t>
      </w:r>
    </w:p>
    <w:p w14:paraId="138DA593" w14:textId="7A366F89" w:rsidR="0041682E" w:rsidRDefault="00A72D5B" w:rsidP="00D75FA2">
      <w:pPr>
        <w:jc w:val="both"/>
        <w:rPr>
          <w:sz w:val="24"/>
          <w:szCs w:val="24"/>
        </w:rPr>
      </w:pPr>
      <w:r w:rsidRPr="00A72D5B">
        <w:rPr>
          <w:sz w:val="24"/>
          <w:szCs w:val="24"/>
        </w:rPr>
        <w:t>Der MultiLowChill kann als Einzelgerät oder bei Verwendung mehrerer Geräte im Verbund genutzt werden. Somit stehen eine hohe Gesamtkälteleistung und Redundanz zur Verfügung.</w:t>
      </w:r>
    </w:p>
    <w:p w14:paraId="60788C78" w14:textId="477B862B" w:rsidR="00383FF7" w:rsidRDefault="00383FF7" w:rsidP="00D75FA2">
      <w:pPr>
        <w:jc w:val="both"/>
        <w:rPr>
          <w:sz w:val="24"/>
          <w:szCs w:val="24"/>
        </w:rPr>
      </w:pPr>
    </w:p>
    <w:p w14:paraId="68D70838" w14:textId="2197FFC0" w:rsidR="00A72D5B" w:rsidRDefault="00A72D5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7C44777" w14:textId="4075AD0C" w:rsidR="00513EB0" w:rsidRPr="00A72D5B" w:rsidRDefault="00513EB0" w:rsidP="00D75FA2">
      <w:pPr>
        <w:jc w:val="both"/>
        <w:rPr>
          <w:b/>
          <w:bCs/>
          <w:color w:val="214B79"/>
          <w:sz w:val="24"/>
          <w:szCs w:val="24"/>
        </w:rPr>
      </w:pPr>
      <w:r w:rsidRPr="00A72D5B">
        <w:rPr>
          <w:b/>
          <w:bCs/>
          <w:color w:val="214B79"/>
          <w:sz w:val="24"/>
          <w:szCs w:val="24"/>
        </w:rPr>
        <w:lastRenderedPageBreak/>
        <w:t>Gehäuse</w:t>
      </w:r>
    </w:p>
    <w:p w14:paraId="1DDB4009" w14:textId="3E59117E" w:rsidR="00513EB0" w:rsidRPr="00DC4D2D" w:rsidRDefault="005B5F29" w:rsidP="00DC4D2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C4D2D">
        <w:rPr>
          <w:sz w:val="24"/>
          <w:szCs w:val="24"/>
        </w:rPr>
        <w:t xml:space="preserve">Das Gehäuse ist mit einer hochwertigen Pulverbeschichtung versehen. </w:t>
      </w:r>
      <w:r w:rsidRPr="00DC4D2D">
        <w:rPr>
          <w:rFonts w:ascii="Calibri" w:hAnsi="Calibri" w:cs="Calibri"/>
          <w:sz w:val="24"/>
          <w:szCs w:val="24"/>
        </w:rPr>
        <w:t>Für die Deckenmontage ist dieses mit 4 stabilen Halteösen ausgestattet.</w:t>
      </w:r>
      <w:r w:rsidR="00A72D5B" w:rsidRPr="00DC4D2D">
        <w:rPr>
          <w:rFonts w:ascii="Calibri" w:hAnsi="Calibri" w:cs="Calibri"/>
          <w:sz w:val="24"/>
          <w:szCs w:val="24"/>
        </w:rPr>
        <w:t xml:space="preserve"> </w:t>
      </w:r>
      <w:r w:rsidRPr="00DC4D2D">
        <w:rPr>
          <w:rFonts w:ascii="Calibri" w:hAnsi="Calibri" w:cs="Calibri"/>
          <w:sz w:val="24"/>
          <w:szCs w:val="24"/>
        </w:rPr>
        <w:t>A</w:t>
      </w:r>
      <w:r w:rsidR="00A72D5B" w:rsidRPr="00DC4D2D">
        <w:rPr>
          <w:rFonts w:ascii="Calibri" w:hAnsi="Calibri" w:cs="Calibri"/>
          <w:sz w:val="24"/>
          <w:szCs w:val="24"/>
        </w:rPr>
        <w:t>lle Komponenten wie Verdichter,</w:t>
      </w:r>
      <w:r w:rsidR="003F6562" w:rsidRPr="00DC4D2D">
        <w:rPr>
          <w:rFonts w:ascii="Calibri" w:hAnsi="Calibri" w:cs="Calibri"/>
          <w:sz w:val="24"/>
          <w:szCs w:val="24"/>
        </w:rPr>
        <w:t xml:space="preserve"> Verdampfer, </w:t>
      </w:r>
      <w:r w:rsidR="00A72D5B" w:rsidRPr="00DC4D2D">
        <w:rPr>
          <w:rFonts w:ascii="Calibri" w:hAnsi="Calibri" w:cs="Calibri"/>
          <w:sz w:val="24"/>
          <w:szCs w:val="24"/>
        </w:rPr>
        <w:t>Enthitzer, Kondensator</w:t>
      </w:r>
      <w:r w:rsidR="003F6562" w:rsidRPr="00DC4D2D">
        <w:rPr>
          <w:rFonts w:ascii="Calibri" w:hAnsi="Calibri" w:cs="Calibri"/>
          <w:sz w:val="24"/>
          <w:szCs w:val="24"/>
        </w:rPr>
        <w:t xml:space="preserve">, Ausdehnungsbehälter, </w:t>
      </w:r>
      <w:r w:rsidR="00A72D5B" w:rsidRPr="00DC4D2D">
        <w:rPr>
          <w:rFonts w:ascii="Calibri" w:hAnsi="Calibri" w:cs="Calibri"/>
          <w:sz w:val="24"/>
          <w:szCs w:val="24"/>
        </w:rPr>
        <w:t xml:space="preserve">Schalt- und Sicherheitseinrichtungen </w:t>
      </w:r>
      <w:r w:rsidRPr="00DC4D2D">
        <w:rPr>
          <w:rFonts w:ascii="Calibri" w:hAnsi="Calibri" w:cs="Calibri"/>
          <w:sz w:val="24"/>
          <w:szCs w:val="24"/>
        </w:rPr>
        <w:t xml:space="preserve">sind kompakt im Gehäuse </w:t>
      </w:r>
      <w:r w:rsidR="00A72D5B" w:rsidRPr="00DC4D2D">
        <w:rPr>
          <w:rFonts w:ascii="Calibri" w:hAnsi="Calibri" w:cs="Calibri"/>
          <w:sz w:val="24"/>
          <w:szCs w:val="24"/>
        </w:rPr>
        <w:t>untergebracht.</w:t>
      </w:r>
      <w:r w:rsidR="00DF463F" w:rsidRPr="00DC4D2D">
        <w:rPr>
          <w:rFonts w:ascii="Calibri" w:hAnsi="Calibri" w:cs="Calibri"/>
          <w:sz w:val="24"/>
          <w:szCs w:val="24"/>
        </w:rPr>
        <w:t xml:space="preserve"> </w:t>
      </w:r>
      <w:r w:rsidRPr="00DC4D2D">
        <w:rPr>
          <w:rFonts w:ascii="Calibri" w:hAnsi="Calibri" w:cs="Calibri"/>
          <w:sz w:val="24"/>
          <w:szCs w:val="24"/>
        </w:rPr>
        <w:t>Für eine schnelle und energiesparende Abtauung ist der Verdampfer serienmäßig mit einer Abtauklappe</w:t>
      </w:r>
      <w:r w:rsidR="007A6E1C">
        <w:rPr>
          <w:rFonts w:ascii="Calibri" w:hAnsi="Calibri" w:cs="Calibri"/>
          <w:sz w:val="24"/>
          <w:szCs w:val="24"/>
        </w:rPr>
        <w:t xml:space="preserve"> und einer</w:t>
      </w:r>
      <w:r w:rsidRPr="00DC4D2D">
        <w:rPr>
          <w:rFonts w:ascii="Calibri" w:hAnsi="Calibri" w:cs="Calibri"/>
          <w:sz w:val="24"/>
          <w:szCs w:val="24"/>
        </w:rPr>
        <w:t xml:space="preserve"> doppelt </w:t>
      </w:r>
      <w:r w:rsidR="00DA773D" w:rsidRPr="00DC4D2D">
        <w:rPr>
          <w:rFonts w:ascii="Calibri" w:hAnsi="Calibri" w:cs="Calibri"/>
          <w:sz w:val="24"/>
          <w:szCs w:val="24"/>
        </w:rPr>
        <w:t>i</w:t>
      </w:r>
      <w:r w:rsidRPr="00DC4D2D">
        <w:rPr>
          <w:rFonts w:ascii="Calibri" w:hAnsi="Calibri" w:cs="Calibri"/>
          <w:sz w:val="24"/>
          <w:szCs w:val="24"/>
        </w:rPr>
        <w:t xml:space="preserve">solierten </w:t>
      </w:r>
      <w:r w:rsidR="00DA773D" w:rsidRPr="00DC4D2D">
        <w:rPr>
          <w:rFonts w:ascii="Calibri" w:hAnsi="Calibri" w:cs="Calibri"/>
          <w:sz w:val="24"/>
          <w:szCs w:val="24"/>
        </w:rPr>
        <w:t>Kondensatw</w:t>
      </w:r>
      <w:r w:rsidRPr="00DC4D2D">
        <w:rPr>
          <w:rFonts w:ascii="Calibri" w:hAnsi="Calibri" w:cs="Calibri"/>
          <w:sz w:val="24"/>
          <w:szCs w:val="24"/>
        </w:rPr>
        <w:t>anne</w:t>
      </w:r>
      <w:r w:rsidR="00DA773D" w:rsidRPr="00DC4D2D">
        <w:rPr>
          <w:rFonts w:ascii="Calibri" w:hAnsi="Calibri" w:cs="Calibri"/>
          <w:sz w:val="24"/>
          <w:szCs w:val="24"/>
        </w:rPr>
        <w:t xml:space="preserve"> ausgerüstet.</w:t>
      </w:r>
    </w:p>
    <w:p w14:paraId="5289B81D" w14:textId="77777777" w:rsidR="00A72D5B" w:rsidRPr="003F6562" w:rsidRDefault="00A72D5B" w:rsidP="00D75FA2">
      <w:pPr>
        <w:jc w:val="both"/>
        <w:rPr>
          <w:b/>
          <w:sz w:val="24"/>
          <w:szCs w:val="24"/>
        </w:rPr>
      </w:pPr>
    </w:p>
    <w:p w14:paraId="6185193C" w14:textId="49BC218A" w:rsidR="0041682E" w:rsidRPr="003F6562" w:rsidRDefault="0041682E" w:rsidP="00D75FA2">
      <w:pPr>
        <w:jc w:val="both"/>
        <w:rPr>
          <w:b/>
          <w:bCs/>
          <w:color w:val="214B79"/>
          <w:sz w:val="24"/>
          <w:szCs w:val="24"/>
        </w:rPr>
      </w:pPr>
      <w:r w:rsidRPr="003F6562">
        <w:rPr>
          <w:b/>
          <w:bCs/>
          <w:color w:val="214B79"/>
          <w:sz w:val="24"/>
          <w:szCs w:val="24"/>
        </w:rPr>
        <w:t>Verdichter</w:t>
      </w:r>
    </w:p>
    <w:p w14:paraId="2C4D9BFD" w14:textId="027A9055" w:rsidR="003F6562" w:rsidRPr="00DC4D2D" w:rsidRDefault="003F6562" w:rsidP="00DC4D2D">
      <w:pPr>
        <w:jc w:val="both"/>
        <w:rPr>
          <w:sz w:val="24"/>
          <w:szCs w:val="24"/>
        </w:rPr>
      </w:pPr>
      <w:r w:rsidRPr="00DC4D2D">
        <w:rPr>
          <w:sz w:val="24"/>
          <w:szCs w:val="24"/>
        </w:rPr>
        <w:t xml:space="preserve">Halbhermetischer Hubkolbenverdichter mit hohem Wirkungsgrad, Motorschutz, Ölsumpfheizung, Gummi-Schwingungsdämpfer, Ölpumpe und Ölfüllung. Der Verdichter ist für die Anwendung mit </w:t>
      </w:r>
      <w:r w:rsidR="007A6E1C">
        <w:rPr>
          <w:sz w:val="24"/>
          <w:szCs w:val="24"/>
        </w:rPr>
        <w:t>dem Kältemittel R744</w:t>
      </w:r>
      <w:r w:rsidRPr="00DC4D2D">
        <w:rPr>
          <w:sz w:val="24"/>
          <w:szCs w:val="24"/>
        </w:rPr>
        <w:t xml:space="preserve"> (CO</w:t>
      </w:r>
      <w:r w:rsidRPr="00DC4D2D">
        <w:rPr>
          <w:sz w:val="24"/>
          <w:szCs w:val="24"/>
          <w:vertAlign w:val="subscript"/>
        </w:rPr>
        <w:t>2</w:t>
      </w:r>
      <w:r w:rsidRPr="00DC4D2D">
        <w:rPr>
          <w:sz w:val="24"/>
          <w:szCs w:val="24"/>
        </w:rPr>
        <w:t xml:space="preserve">) zugelassen. Die Leistungsregelung erfolgt serienmäßig über </w:t>
      </w:r>
      <w:r w:rsidR="007A6E1C">
        <w:rPr>
          <w:sz w:val="24"/>
          <w:szCs w:val="24"/>
        </w:rPr>
        <w:t xml:space="preserve">eine </w:t>
      </w:r>
      <w:r w:rsidRPr="00DC4D2D">
        <w:rPr>
          <w:sz w:val="24"/>
          <w:szCs w:val="24"/>
        </w:rPr>
        <w:t xml:space="preserve">Frequenzregelung. </w:t>
      </w:r>
    </w:p>
    <w:p w14:paraId="2109EE08" w14:textId="14FD6321" w:rsidR="0041682E" w:rsidRPr="003F6562" w:rsidRDefault="0041682E" w:rsidP="00D75FA2">
      <w:pPr>
        <w:jc w:val="both"/>
        <w:rPr>
          <w:sz w:val="24"/>
          <w:szCs w:val="24"/>
        </w:rPr>
      </w:pPr>
    </w:p>
    <w:p w14:paraId="648E7284" w14:textId="35B63C1F" w:rsidR="0041682E" w:rsidRDefault="0041682E" w:rsidP="00D75FA2">
      <w:pPr>
        <w:jc w:val="both"/>
        <w:rPr>
          <w:b/>
          <w:bCs/>
          <w:color w:val="214B79"/>
          <w:sz w:val="24"/>
          <w:szCs w:val="24"/>
        </w:rPr>
      </w:pPr>
      <w:r w:rsidRPr="003F6562">
        <w:rPr>
          <w:b/>
          <w:bCs/>
          <w:color w:val="214B79"/>
          <w:sz w:val="24"/>
          <w:szCs w:val="24"/>
        </w:rPr>
        <w:t>Plattenwärme</w:t>
      </w:r>
      <w:r w:rsidR="003F6562">
        <w:rPr>
          <w:b/>
          <w:bCs/>
          <w:color w:val="214B79"/>
          <w:sz w:val="24"/>
          <w:szCs w:val="24"/>
        </w:rPr>
        <w:t>übertrager</w:t>
      </w:r>
    </w:p>
    <w:p w14:paraId="2B2D3A65" w14:textId="0DAD300B" w:rsidR="003F6562" w:rsidRPr="003F6562" w:rsidRDefault="003F6562" w:rsidP="00DC4D2D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Die Verflüssigung des Kältemittels erfolgt über ein kundenseitiges Solesystem (</w:t>
      </w:r>
      <w:r>
        <w:rPr>
          <w:rFonts w:cstheme="minorHAnsi"/>
          <w:bCs/>
          <w:sz w:val="24"/>
          <w:szCs w:val="24"/>
        </w:rPr>
        <w:t xml:space="preserve">≤ </w:t>
      </w:r>
      <w:r>
        <w:rPr>
          <w:bCs/>
          <w:sz w:val="24"/>
          <w:szCs w:val="24"/>
        </w:rPr>
        <w:t>-5°C).</w:t>
      </w:r>
    </w:p>
    <w:p w14:paraId="27E678AC" w14:textId="77777777" w:rsidR="003F6562" w:rsidRPr="003F6562" w:rsidRDefault="003F6562" w:rsidP="00D75FA2">
      <w:pPr>
        <w:jc w:val="both"/>
        <w:rPr>
          <w:sz w:val="24"/>
          <w:szCs w:val="24"/>
        </w:rPr>
      </w:pPr>
    </w:p>
    <w:p w14:paraId="73D4E9E9" w14:textId="72680119" w:rsidR="00513EB0" w:rsidRPr="003F6562" w:rsidRDefault="003F6562" w:rsidP="00D75FA2">
      <w:pPr>
        <w:jc w:val="both"/>
        <w:rPr>
          <w:b/>
          <w:bCs/>
          <w:color w:val="214B79"/>
          <w:sz w:val="24"/>
          <w:szCs w:val="24"/>
        </w:rPr>
      </w:pPr>
      <w:r w:rsidRPr="003F6562">
        <w:rPr>
          <w:b/>
          <w:bCs/>
          <w:color w:val="214B79"/>
          <w:sz w:val="24"/>
          <w:szCs w:val="24"/>
        </w:rPr>
        <w:t>Verdampfer</w:t>
      </w:r>
    </w:p>
    <w:p w14:paraId="0FFD3AF7" w14:textId="7DA80D13" w:rsidR="00513EB0" w:rsidRDefault="00490259" w:rsidP="00DC4D2D">
      <w:pPr>
        <w:jc w:val="both"/>
        <w:rPr>
          <w:sz w:val="24"/>
          <w:szCs w:val="24"/>
        </w:rPr>
      </w:pPr>
      <w:r>
        <w:rPr>
          <w:sz w:val="24"/>
          <w:szCs w:val="24"/>
        </w:rPr>
        <w:t>Die Wärmeaufnahme im Verdampfer erfolgt durch Trockenexpansion. Durch die gestufte Lamellenteilung (7/14mm) wird ein schnelles Zufrieren des Verdampferpaketes vermieden. Abtauungen werden dadurch seltener notwendig, wodurch eine effiziente Betriebsweise möglich wird.</w:t>
      </w:r>
      <w:r w:rsidR="00DA773D">
        <w:rPr>
          <w:sz w:val="24"/>
          <w:szCs w:val="24"/>
        </w:rPr>
        <w:t xml:space="preserve"> Serienmäßig ist in dem Verdampferpaket und der Kondensatwanne eine elektrische Abtauheizung vorhanden.</w:t>
      </w:r>
    </w:p>
    <w:p w14:paraId="50005F94" w14:textId="77777777" w:rsidR="00490259" w:rsidRPr="003F6562" w:rsidRDefault="00490259" w:rsidP="00D75FA2">
      <w:pPr>
        <w:jc w:val="both"/>
        <w:rPr>
          <w:sz w:val="24"/>
          <w:szCs w:val="24"/>
        </w:rPr>
      </w:pPr>
    </w:p>
    <w:p w14:paraId="7D79938C" w14:textId="1AC38900" w:rsidR="0041682E" w:rsidRPr="00DF463F" w:rsidRDefault="0041682E" w:rsidP="00D75FA2">
      <w:pPr>
        <w:jc w:val="both"/>
        <w:rPr>
          <w:b/>
          <w:bCs/>
          <w:color w:val="214B79"/>
          <w:sz w:val="24"/>
          <w:szCs w:val="24"/>
        </w:rPr>
      </w:pPr>
      <w:r w:rsidRPr="00DF463F">
        <w:rPr>
          <w:b/>
          <w:bCs/>
          <w:color w:val="214B79"/>
          <w:sz w:val="24"/>
          <w:szCs w:val="24"/>
        </w:rPr>
        <w:t>Kältekreislauf</w:t>
      </w:r>
    </w:p>
    <w:p w14:paraId="6C90618C" w14:textId="1F322AD2" w:rsidR="0041682E" w:rsidRPr="00DC4D2D" w:rsidRDefault="00DF463F" w:rsidP="00DC4D2D">
      <w:pPr>
        <w:jc w:val="both"/>
        <w:rPr>
          <w:sz w:val="28"/>
          <w:szCs w:val="28"/>
        </w:rPr>
      </w:pPr>
      <w:r w:rsidRPr="00DC4D2D">
        <w:rPr>
          <w:sz w:val="24"/>
          <w:szCs w:val="24"/>
        </w:rPr>
        <w:t xml:space="preserve">Der </w:t>
      </w:r>
      <w:r w:rsidR="00DA773D" w:rsidRPr="00DC4D2D">
        <w:rPr>
          <w:sz w:val="24"/>
          <w:szCs w:val="24"/>
        </w:rPr>
        <w:t xml:space="preserve">subkritische </w:t>
      </w:r>
      <w:r w:rsidRPr="00DC4D2D">
        <w:rPr>
          <w:sz w:val="24"/>
          <w:szCs w:val="24"/>
        </w:rPr>
        <w:t>Kältekreislauf beinhaltet neben den zentralen Bauteilen Verdichter</w:t>
      </w:r>
      <w:r w:rsidR="00DA773D" w:rsidRPr="00DC4D2D">
        <w:rPr>
          <w:sz w:val="24"/>
          <w:szCs w:val="24"/>
        </w:rPr>
        <w:t xml:space="preserve">, Verdampfer und </w:t>
      </w:r>
      <w:r w:rsidRPr="00DC4D2D">
        <w:rPr>
          <w:sz w:val="24"/>
          <w:szCs w:val="24"/>
        </w:rPr>
        <w:t>Plattenwärmeübertrager</w:t>
      </w:r>
      <w:r w:rsidR="007A6E1C">
        <w:rPr>
          <w:sz w:val="24"/>
          <w:szCs w:val="24"/>
        </w:rPr>
        <w:t xml:space="preserve"> zur Kondensation</w:t>
      </w:r>
      <w:r w:rsidRPr="00DC4D2D">
        <w:rPr>
          <w:sz w:val="24"/>
          <w:szCs w:val="24"/>
        </w:rPr>
        <w:t xml:space="preserve">, serienmäßig ein elektronisches Expansionsventil, Temperatursensoren, Drucksensoren für Hoch- und Niederdruck, Serviceventile für Hoch- und Niederdruck, je nach Ausführung Druckwächter, Druckbegrenzer, Sicherheitsdruckbegrenzer. Die kälteführenden Komponenten sind mit geschlossenzelliger Isolierung versehen. Alle Komponenten sind für den Einsatz mit </w:t>
      </w:r>
      <w:r w:rsidR="007A6E1C">
        <w:rPr>
          <w:sz w:val="24"/>
          <w:szCs w:val="24"/>
        </w:rPr>
        <w:t>dem Kältemittel R744</w:t>
      </w:r>
      <w:r w:rsidR="00DA773D" w:rsidRPr="00DC4D2D">
        <w:rPr>
          <w:sz w:val="24"/>
          <w:szCs w:val="24"/>
        </w:rPr>
        <w:t xml:space="preserve"> (CO</w:t>
      </w:r>
      <w:r w:rsidR="00DA773D" w:rsidRPr="00DC4D2D">
        <w:rPr>
          <w:sz w:val="24"/>
          <w:szCs w:val="24"/>
          <w:vertAlign w:val="subscript"/>
        </w:rPr>
        <w:t>2</w:t>
      </w:r>
      <w:r w:rsidR="00DA773D" w:rsidRPr="00DC4D2D">
        <w:rPr>
          <w:sz w:val="24"/>
          <w:szCs w:val="24"/>
        </w:rPr>
        <w:t>)</w:t>
      </w:r>
      <w:r w:rsidRPr="00DC4D2D">
        <w:rPr>
          <w:sz w:val="24"/>
          <w:szCs w:val="24"/>
        </w:rPr>
        <w:t xml:space="preserve"> geeignet und zugelassen.</w:t>
      </w:r>
    </w:p>
    <w:p w14:paraId="6BF47B11" w14:textId="77777777" w:rsidR="00DF463F" w:rsidRPr="00DA773D" w:rsidRDefault="00DF463F" w:rsidP="00D75FA2">
      <w:pPr>
        <w:jc w:val="both"/>
        <w:rPr>
          <w:sz w:val="24"/>
          <w:szCs w:val="24"/>
        </w:rPr>
      </w:pPr>
    </w:p>
    <w:p w14:paraId="32B8A115" w14:textId="5B289B82" w:rsidR="0041682E" w:rsidRPr="005B5F29" w:rsidRDefault="0041682E" w:rsidP="00D75FA2">
      <w:pPr>
        <w:jc w:val="both"/>
        <w:rPr>
          <w:b/>
          <w:bCs/>
          <w:color w:val="214B79"/>
          <w:sz w:val="24"/>
          <w:szCs w:val="24"/>
        </w:rPr>
      </w:pPr>
      <w:r w:rsidRPr="005B5F29">
        <w:rPr>
          <w:b/>
          <w:bCs/>
          <w:color w:val="214B79"/>
          <w:sz w:val="24"/>
          <w:szCs w:val="24"/>
        </w:rPr>
        <w:t>Sicherheitssysteme</w:t>
      </w:r>
    </w:p>
    <w:p w14:paraId="4E668D3E" w14:textId="62A17242" w:rsidR="0041682E" w:rsidRPr="00DA773D" w:rsidRDefault="00117419" w:rsidP="00D75FA2">
      <w:pPr>
        <w:jc w:val="both"/>
        <w:rPr>
          <w:sz w:val="24"/>
          <w:szCs w:val="24"/>
        </w:rPr>
      </w:pPr>
      <w:r>
        <w:rPr>
          <w:sz w:val="24"/>
          <w:szCs w:val="24"/>
        </w:rPr>
        <w:t>Um ein Ansprechen der Sicherheitsventile bei warmen Umgebungstemperaturen (</w:t>
      </w:r>
      <w:r>
        <w:rPr>
          <w:rFonts w:cstheme="minorHAnsi"/>
          <w:bCs/>
          <w:sz w:val="24"/>
          <w:szCs w:val="24"/>
        </w:rPr>
        <w:t>≤ +40°C) zu verhindern, ist ein Ausdehnungsbehälter im Gerät integriert. Dadurch wird ein zuverlässiges Betriebsverhalten</w:t>
      </w:r>
      <w:r w:rsidR="000940AF">
        <w:rPr>
          <w:rFonts w:cstheme="minorHAnsi"/>
          <w:bCs/>
          <w:sz w:val="24"/>
          <w:szCs w:val="24"/>
        </w:rPr>
        <w:t xml:space="preserve"> ohne Kältemittelverlust</w:t>
      </w:r>
      <w:r>
        <w:rPr>
          <w:rFonts w:cstheme="minorHAnsi"/>
          <w:bCs/>
          <w:sz w:val="24"/>
          <w:szCs w:val="24"/>
        </w:rPr>
        <w:t xml:space="preserve"> gewährleistet. </w:t>
      </w:r>
    </w:p>
    <w:p w14:paraId="364B5FE1" w14:textId="267784EC" w:rsidR="00DC4D2D" w:rsidRDefault="00DC4D2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2EE1054" w14:textId="1643FD9E" w:rsidR="00513EB0" w:rsidRPr="00DA773D" w:rsidRDefault="00513EB0" w:rsidP="00D75FA2">
      <w:pPr>
        <w:jc w:val="both"/>
        <w:rPr>
          <w:b/>
          <w:bCs/>
          <w:color w:val="214B79"/>
          <w:sz w:val="24"/>
          <w:szCs w:val="24"/>
        </w:rPr>
      </w:pPr>
      <w:r w:rsidRPr="005B5F29">
        <w:rPr>
          <w:b/>
          <w:bCs/>
          <w:color w:val="214B79"/>
          <w:sz w:val="24"/>
          <w:szCs w:val="24"/>
        </w:rPr>
        <w:lastRenderedPageBreak/>
        <w:t>Steuerung</w:t>
      </w:r>
    </w:p>
    <w:p w14:paraId="1532AE2F" w14:textId="1FBA31DF" w:rsidR="000940AF" w:rsidRPr="000940AF" w:rsidRDefault="000940AF" w:rsidP="00DC4D2D">
      <w:pPr>
        <w:jc w:val="both"/>
        <w:rPr>
          <w:sz w:val="24"/>
          <w:szCs w:val="24"/>
        </w:rPr>
      </w:pPr>
      <w:r>
        <w:rPr>
          <w:sz w:val="24"/>
          <w:szCs w:val="24"/>
        </w:rPr>
        <w:t>Die Steuerung (separat erhältlich) basiert auf einer hochwertigen Siemens Climatix</w:t>
      </w:r>
      <w:r w:rsidR="007A6E1C">
        <w:rPr>
          <w:sz w:val="24"/>
          <w:szCs w:val="24"/>
        </w:rPr>
        <w:t>-SPS</w:t>
      </w:r>
      <w:r>
        <w:rPr>
          <w:sz w:val="24"/>
          <w:szCs w:val="24"/>
        </w:rPr>
        <w:t>. Die Leistungsregelung des MLC erfolgt über ein</w:t>
      </w:r>
      <w:r w:rsidR="007A6E1C">
        <w:rPr>
          <w:sz w:val="24"/>
          <w:szCs w:val="24"/>
        </w:rPr>
        <w:t>e</w:t>
      </w:r>
      <w:r>
        <w:rPr>
          <w:sz w:val="24"/>
          <w:szCs w:val="24"/>
        </w:rPr>
        <w:t xml:space="preserve"> Frequenzregelung. </w:t>
      </w:r>
      <w:r w:rsidRPr="000940AF">
        <w:rPr>
          <w:sz w:val="24"/>
          <w:szCs w:val="24"/>
        </w:rPr>
        <w:t>Der Schaltschrank kann als Stand- oder Hängeschrank ausgeführt werden</w:t>
      </w:r>
      <w:r>
        <w:rPr>
          <w:sz w:val="24"/>
          <w:szCs w:val="24"/>
        </w:rPr>
        <w:t>.</w:t>
      </w:r>
      <w:r w:rsidRPr="000940AF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Pr="000940AF">
        <w:rPr>
          <w:sz w:val="24"/>
          <w:szCs w:val="24"/>
        </w:rPr>
        <w:t xml:space="preserve">ptional </w:t>
      </w:r>
      <w:r>
        <w:rPr>
          <w:sz w:val="24"/>
          <w:szCs w:val="24"/>
        </w:rPr>
        <w:t xml:space="preserve">ist dieser </w:t>
      </w:r>
      <w:r w:rsidRPr="000940AF">
        <w:rPr>
          <w:sz w:val="24"/>
          <w:szCs w:val="24"/>
        </w:rPr>
        <w:t>auch in Edelstahl erhältlich.</w:t>
      </w:r>
    </w:p>
    <w:p w14:paraId="52D9B379" w14:textId="5450EDA8" w:rsidR="00513EB0" w:rsidRPr="0041682E" w:rsidRDefault="00513EB0" w:rsidP="00D75FA2">
      <w:pPr>
        <w:jc w:val="both"/>
        <w:rPr>
          <w:sz w:val="24"/>
          <w:szCs w:val="24"/>
        </w:rPr>
      </w:pPr>
    </w:p>
    <w:p w14:paraId="0C902EF5" w14:textId="77777777" w:rsidR="000940AF" w:rsidRPr="00DC4D2D" w:rsidRDefault="000940AF" w:rsidP="000940AF">
      <w:pPr>
        <w:spacing w:line="259" w:lineRule="auto"/>
        <w:jc w:val="both"/>
        <w:rPr>
          <w:b/>
          <w:bCs/>
          <w:color w:val="214B79"/>
          <w:sz w:val="24"/>
          <w:szCs w:val="24"/>
        </w:rPr>
      </w:pPr>
      <w:r w:rsidRPr="00DC4D2D">
        <w:rPr>
          <w:b/>
          <w:bCs/>
          <w:color w:val="214B79"/>
          <w:sz w:val="24"/>
          <w:szCs w:val="24"/>
        </w:rPr>
        <w:t>Hauptbauteile Steuerung:</w:t>
      </w:r>
    </w:p>
    <w:p w14:paraId="12662F2B" w14:textId="62B025C4" w:rsidR="000940AF" w:rsidRPr="00DC4D2D" w:rsidRDefault="000940AF" w:rsidP="00DC4D2D">
      <w:pPr>
        <w:pStyle w:val="Listenabsatz"/>
        <w:numPr>
          <w:ilvl w:val="0"/>
          <w:numId w:val="5"/>
        </w:numPr>
        <w:jc w:val="both"/>
        <w:rPr>
          <w:sz w:val="24"/>
          <w:szCs w:val="24"/>
        </w:rPr>
      </w:pPr>
      <w:r w:rsidRPr="00DC4D2D">
        <w:rPr>
          <w:sz w:val="24"/>
          <w:szCs w:val="24"/>
        </w:rPr>
        <w:t>Hauptschalter mit Notausfunktion</w:t>
      </w:r>
    </w:p>
    <w:p w14:paraId="752C4701" w14:textId="0CEF157E" w:rsidR="000940AF" w:rsidRPr="00DC4D2D" w:rsidRDefault="000940AF" w:rsidP="00DC4D2D">
      <w:pPr>
        <w:pStyle w:val="Listenabsatz"/>
        <w:numPr>
          <w:ilvl w:val="0"/>
          <w:numId w:val="5"/>
        </w:numPr>
        <w:jc w:val="both"/>
        <w:rPr>
          <w:sz w:val="24"/>
          <w:szCs w:val="24"/>
        </w:rPr>
      </w:pPr>
      <w:r w:rsidRPr="00DC4D2D">
        <w:rPr>
          <w:sz w:val="24"/>
          <w:szCs w:val="24"/>
        </w:rPr>
        <w:t>Motorschutzschalter</w:t>
      </w:r>
    </w:p>
    <w:p w14:paraId="2CEFF807" w14:textId="72808555" w:rsidR="000940AF" w:rsidRPr="00DC4D2D" w:rsidRDefault="000940AF" w:rsidP="00DC4D2D">
      <w:pPr>
        <w:pStyle w:val="Listenabsatz"/>
        <w:numPr>
          <w:ilvl w:val="0"/>
          <w:numId w:val="5"/>
        </w:numPr>
        <w:jc w:val="both"/>
        <w:rPr>
          <w:sz w:val="24"/>
          <w:szCs w:val="24"/>
        </w:rPr>
      </w:pPr>
      <w:r w:rsidRPr="00DC4D2D">
        <w:rPr>
          <w:sz w:val="24"/>
          <w:szCs w:val="24"/>
        </w:rPr>
        <w:t>Sicherungsautomaten für jeden Verbraucher</w:t>
      </w:r>
    </w:p>
    <w:p w14:paraId="3EACEF05" w14:textId="77777777" w:rsidR="000940AF" w:rsidRPr="00DC4D2D" w:rsidRDefault="000940AF" w:rsidP="00DC4D2D">
      <w:pPr>
        <w:pStyle w:val="Listenabsatz"/>
        <w:numPr>
          <w:ilvl w:val="0"/>
          <w:numId w:val="5"/>
        </w:numPr>
        <w:jc w:val="both"/>
        <w:rPr>
          <w:sz w:val="24"/>
          <w:szCs w:val="24"/>
        </w:rPr>
      </w:pPr>
      <w:r w:rsidRPr="00DC4D2D">
        <w:rPr>
          <w:sz w:val="24"/>
          <w:szCs w:val="24"/>
        </w:rPr>
        <w:t>Siemens Climatix Steuermodule</w:t>
      </w:r>
    </w:p>
    <w:p w14:paraId="0B5A5DD3" w14:textId="77777777" w:rsidR="000940AF" w:rsidRPr="00DC4D2D" w:rsidRDefault="000940AF" w:rsidP="00DC4D2D">
      <w:pPr>
        <w:pStyle w:val="Listenabsatz"/>
        <w:numPr>
          <w:ilvl w:val="0"/>
          <w:numId w:val="5"/>
        </w:numPr>
        <w:jc w:val="both"/>
        <w:rPr>
          <w:sz w:val="24"/>
          <w:szCs w:val="24"/>
        </w:rPr>
      </w:pPr>
      <w:r w:rsidRPr="00DC4D2D">
        <w:rPr>
          <w:sz w:val="24"/>
          <w:szCs w:val="24"/>
        </w:rPr>
        <w:t>hochwertige Schaltschrankkomponenten</w:t>
      </w:r>
    </w:p>
    <w:p w14:paraId="24CE1450" w14:textId="0A8E2DD2" w:rsidR="000940AF" w:rsidRPr="00DC4D2D" w:rsidRDefault="000940AF" w:rsidP="00DC4D2D">
      <w:pPr>
        <w:pStyle w:val="Listenabsatz"/>
        <w:numPr>
          <w:ilvl w:val="0"/>
          <w:numId w:val="5"/>
        </w:numPr>
        <w:jc w:val="both"/>
        <w:rPr>
          <w:sz w:val="24"/>
          <w:szCs w:val="24"/>
        </w:rPr>
      </w:pPr>
      <w:r w:rsidRPr="00DC4D2D">
        <w:rPr>
          <w:sz w:val="24"/>
          <w:szCs w:val="24"/>
        </w:rPr>
        <w:t>1x Bedienelement Siemens POL 871 für Bedienung und Störungsauswertung</w:t>
      </w:r>
    </w:p>
    <w:p w14:paraId="4577BB4E" w14:textId="15EEBC53" w:rsidR="000940AF" w:rsidRPr="00DC4D2D" w:rsidRDefault="000940AF" w:rsidP="00DC4D2D">
      <w:pPr>
        <w:pStyle w:val="Listenabsatz"/>
        <w:numPr>
          <w:ilvl w:val="0"/>
          <w:numId w:val="5"/>
        </w:numPr>
        <w:jc w:val="both"/>
        <w:rPr>
          <w:sz w:val="24"/>
          <w:szCs w:val="24"/>
        </w:rPr>
      </w:pPr>
      <w:r w:rsidRPr="00DC4D2D">
        <w:rPr>
          <w:sz w:val="24"/>
          <w:szCs w:val="24"/>
        </w:rPr>
        <w:t xml:space="preserve">1x SD-Card zur Aktualisierung von App und Firmware Lokaler Servicestecker für </w:t>
      </w:r>
      <w:r w:rsidRPr="00DC4D2D">
        <w:rPr>
          <w:bCs/>
          <w:iCs/>
          <w:sz w:val="24"/>
          <w:szCs w:val="24"/>
        </w:rPr>
        <w:t>Benutzerschnittstelle, installierte Software</w:t>
      </w:r>
    </w:p>
    <w:p w14:paraId="08C62ED8" w14:textId="77777777" w:rsidR="000940AF" w:rsidRPr="00DC4D2D" w:rsidRDefault="000940AF" w:rsidP="00DC4D2D">
      <w:pPr>
        <w:pStyle w:val="Listenabsatz"/>
        <w:numPr>
          <w:ilvl w:val="0"/>
          <w:numId w:val="5"/>
        </w:numPr>
        <w:jc w:val="both"/>
        <w:rPr>
          <w:sz w:val="24"/>
          <w:szCs w:val="24"/>
        </w:rPr>
      </w:pPr>
      <w:r w:rsidRPr="00DC4D2D">
        <w:rPr>
          <w:sz w:val="24"/>
          <w:szCs w:val="24"/>
        </w:rPr>
        <w:t>Regelung des elektr. Expansionsventiles</w:t>
      </w:r>
    </w:p>
    <w:p w14:paraId="228EC6D5" w14:textId="77777777" w:rsidR="000940AF" w:rsidRPr="00DC4D2D" w:rsidRDefault="000940AF" w:rsidP="00DC4D2D">
      <w:pPr>
        <w:pStyle w:val="Listenabsatz"/>
        <w:numPr>
          <w:ilvl w:val="0"/>
          <w:numId w:val="5"/>
        </w:numPr>
        <w:jc w:val="both"/>
        <w:rPr>
          <w:sz w:val="24"/>
          <w:szCs w:val="24"/>
        </w:rPr>
      </w:pPr>
      <w:r w:rsidRPr="00DC4D2D">
        <w:rPr>
          <w:sz w:val="24"/>
          <w:szCs w:val="24"/>
        </w:rPr>
        <w:t>Zugriff über Modbus TCP oder RTU</w:t>
      </w:r>
    </w:p>
    <w:p w14:paraId="6B2CD4B9" w14:textId="77777777" w:rsidR="000940AF" w:rsidRPr="00DC4D2D" w:rsidRDefault="000940AF" w:rsidP="00DC4D2D">
      <w:pPr>
        <w:pStyle w:val="Listenabsatz"/>
        <w:numPr>
          <w:ilvl w:val="0"/>
          <w:numId w:val="5"/>
        </w:numPr>
        <w:jc w:val="both"/>
        <w:rPr>
          <w:sz w:val="24"/>
          <w:szCs w:val="24"/>
        </w:rPr>
      </w:pPr>
      <w:r w:rsidRPr="00DC4D2D">
        <w:rPr>
          <w:sz w:val="24"/>
          <w:szCs w:val="24"/>
        </w:rPr>
        <w:t>Zugriff über Ethernet und HMI for Web</w:t>
      </w:r>
    </w:p>
    <w:p w14:paraId="279FCFDF" w14:textId="77777777" w:rsidR="000940AF" w:rsidRPr="00DC4D2D" w:rsidRDefault="000940AF" w:rsidP="00DC4D2D">
      <w:pPr>
        <w:pStyle w:val="Listenabsatz"/>
        <w:numPr>
          <w:ilvl w:val="0"/>
          <w:numId w:val="5"/>
        </w:numPr>
        <w:jc w:val="both"/>
        <w:rPr>
          <w:sz w:val="24"/>
          <w:szCs w:val="24"/>
        </w:rPr>
      </w:pPr>
      <w:r w:rsidRPr="00DC4D2D">
        <w:rPr>
          <w:sz w:val="24"/>
          <w:szCs w:val="24"/>
        </w:rPr>
        <w:t>Frequenzumformer</w:t>
      </w:r>
    </w:p>
    <w:p w14:paraId="1A40DD55" w14:textId="7794E9CF" w:rsidR="000940AF" w:rsidRPr="00DC4D2D" w:rsidRDefault="000940AF" w:rsidP="00DC4D2D">
      <w:pPr>
        <w:pStyle w:val="Listenabsatz"/>
        <w:numPr>
          <w:ilvl w:val="0"/>
          <w:numId w:val="5"/>
        </w:numPr>
        <w:jc w:val="both"/>
        <w:rPr>
          <w:sz w:val="24"/>
          <w:szCs w:val="24"/>
        </w:rPr>
      </w:pPr>
      <w:r w:rsidRPr="00DC4D2D">
        <w:rPr>
          <w:sz w:val="24"/>
          <w:szCs w:val="24"/>
        </w:rPr>
        <w:t>optional Zugriff über BACnet IP oder MSTP</w:t>
      </w:r>
    </w:p>
    <w:p w14:paraId="1F9FCCA2" w14:textId="77777777" w:rsidR="0094673A" w:rsidRDefault="0094673A" w:rsidP="00D75FA2">
      <w:pPr>
        <w:jc w:val="both"/>
        <w:rPr>
          <w:b/>
          <w:bCs/>
          <w:sz w:val="24"/>
          <w:szCs w:val="24"/>
        </w:rPr>
      </w:pPr>
    </w:p>
    <w:p w14:paraId="782475C3" w14:textId="7AB862FA" w:rsidR="0094673A" w:rsidRDefault="00DC4D2D" w:rsidP="00D75FA2">
      <w:pPr>
        <w:jc w:val="both"/>
        <w:rPr>
          <w:b/>
          <w:bCs/>
          <w:color w:val="214B79"/>
          <w:sz w:val="24"/>
          <w:szCs w:val="24"/>
        </w:rPr>
      </w:pPr>
      <w:r>
        <w:rPr>
          <w:b/>
          <w:bCs/>
          <w:color w:val="214B79"/>
          <w:sz w:val="24"/>
          <w:szCs w:val="24"/>
        </w:rPr>
        <w:t>Ausstattung</w:t>
      </w:r>
    </w:p>
    <w:p w14:paraId="0DD54845" w14:textId="77777777" w:rsidR="00DC4D2D" w:rsidRPr="00B26D7F" w:rsidRDefault="00DC4D2D" w:rsidP="00DC4D2D">
      <w:pPr>
        <w:numPr>
          <w:ilvl w:val="0"/>
          <w:numId w:val="5"/>
        </w:numPr>
        <w:contextualSpacing/>
        <w:rPr>
          <w:sz w:val="24"/>
          <w:szCs w:val="24"/>
        </w:rPr>
      </w:pPr>
      <w:r w:rsidRPr="00B26D7F">
        <w:rPr>
          <w:sz w:val="24"/>
          <w:szCs w:val="24"/>
        </w:rPr>
        <w:t>halbhermetischer Hubkolbenverdichter</w:t>
      </w:r>
    </w:p>
    <w:p w14:paraId="4A423AEF" w14:textId="77777777" w:rsidR="00DC4D2D" w:rsidRPr="00B26D7F" w:rsidRDefault="00DC4D2D" w:rsidP="00DC4D2D">
      <w:pPr>
        <w:numPr>
          <w:ilvl w:val="0"/>
          <w:numId w:val="5"/>
        </w:numPr>
        <w:contextualSpacing/>
        <w:rPr>
          <w:sz w:val="24"/>
          <w:szCs w:val="24"/>
        </w:rPr>
      </w:pPr>
      <w:r w:rsidRPr="00B26D7F">
        <w:rPr>
          <w:sz w:val="24"/>
          <w:szCs w:val="24"/>
        </w:rPr>
        <w:t>gelötete Plattenwärmeübertrager</w:t>
      </w:r>
    </w:p>
    <w:p w14:paraId="0E47B710" w14:textId="4518088F" w:rsidR="00DC4D2D" w:rsidRDefault="00DC4D2D" w:rsidP="00DC4D2D">
      <w:pPr>
        <w:pStyle w:val="Listenabsatz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Ausdehnungsbehälter</w:t>
      </w:r>
    </w:p>
    <w:p w14:paraId="74E4254B" w14:textId="64CA18FA" w:rsidR="00DC4D2D" w:rsidRPr="00B26D7F" w:rsidRDefault="00DC4D2D" w:rsidP="00DC4D2D">
      <w:pPr>
        <w:numPr>
          <w:ilvl w:val="0"/>
          <w:numId w:val="5"/>
        </w:numPr>
        <w:contextualSpacing/>
        <w:rPr>
          <w:sz w:val="24"/>
          <w:szCs w:val="24"/>
        </w:rPr>
      </w:pPr>
      <w:r w:rsidRPr="00B26D7F">
        <w:rPr>
          <w:sz w:val="24"/>
          <w:szCs w:val="24"/>
        </w:rPr>
        <w:t>elektronisches Expansionsventil</w:t>
      </w:r>
    </w:p>
    <w:p w14:paraId="041B3FDC" w14:textId="77777777" w:rsidR="00DC4D2D" w:rsidRPr="00B26D7F" w:rsidRDefault="00DC4D2D" w:rsidP="00DC4D2D">
      <w:pPr>
        <w:numPr>
          <w:ilvl w:val="0"/>
          <w:numId w:val="5"/>
        </w:numPr>
        <w:contextualSpacing/>
        <w:rPr>
          <w:sz w:val="24"/>
          <w:szCs w:val="24"/>
        </w:rPr>
      </w:pPr>
      <w:r w:rsidRPr="00B26D7F">
        <w:rPr>
          <w:sz w:val="24"/>
          <w:szCs w:val="24"/>
        </w:rPr>
        <w:t xml:space="preserve">Druckwächter, Druckbegrenzer, Sicherheitsdruckbegrenzer </w:t>
      </w:r>
    </w:p>
    <w:p w14:paraId="3B2DEBCC" w14:textId="3CD2F55A" w:rsidR="00DC4D2D" w:rsidRPr="00B26D7F" w:rsidRDefault="00DC4D2D" w:rsidP="00DC4D2D">
      <w:pPr>
        <w:numPr>
          <w:ilvl w:val="0"/>
          <w:numId w:val="5"/>
        </w:numPr>
        <w:contextualSpacing/>
        <w:rPr>
          <w:sz w:val="24"/>
          <w:szCs w:val="24"/>
        </w:rPr>
      </w:pPr>
      <w:r w:rsidRPr="00B26D7F">
        <w:rPr>
          <w:sz w:val="24"/>
          <w:szCs w:val="24"/>
        </w:rPr>
        <w:t>Drucksensoren, Temperatursensoren</w:t>
      </w:r>
    </w:p>
    <w:p w14:paraId="022DB3D2" w14:textId="77777777" w:rsidR="00DC4D2D" w:rsidRPr="00B26D7F" w:rsidRDefault="00DC4D2D" w:rsidP="00DC4D2D">
      <w:pPr>
        <w:numPr>
          <w:ilvl w:val="0"/>
          <w:numId w:val="5"/>
        </w:numPr>
        <w:contextualSpacing/>
        <w:rPr>
          <w:sz w:val="24"/>
          <w:szCs w:val="24"/>
        </w:rPr>
      </w:pPr>
      <w:r w:rsidRPr="00B26D7F">
        <w:rPr>
          <w:sz w:val="24"/>
          <w:szCs w:val="24"/>
        </w:rPr>
        <w:t>Auslösegerät Motorschutz</w:t>
      </w:r>
    </w:p>
    <w:p w14:paraId="2E582EF2" w14:textId="77777777" w:rsidR="00DC4D2D" w:rsidRPr="00B26D7F" w:rsidRDefault="00DC4D2D" w:rsidP="00DC4D2D">
      <w:pPr>
        <w:numPr>
          <w:ilvl w:val="0"/>
          <w:numId w:val="5"/>
        </w:numPr>
        <w:contextualSpacing/>
        <w:rPr>
          <w:sz w:val="24"/>
          <w:szCs w:val="24"/>
        </w:rPr>
      </w:pPr>
      <w:r w:rsidRPr="00B26D7F">
        <w:rPr>
          <w:sz w:val="24"/>
          <w:szCs w:val="24"/>
        </w:rPr>
        <w:t>Wärmeschutzthermostat am Zylinderkopf</w:t>
      </w:r>
    </w:p>
    <w:p w14:paraId="080DC17A" w14:textId="3BD22C63" w:rsidR="00DC4D2D" w:rsidRPr="00B26D7F" w:rsidRDefault="007A6E1C" w:rsidP="00DC4D2D">
      <w:pPr>
        <w:numPr>
          <w:ilvl w:val="0"/>
          <w:numId w:val="5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Temperaturgeregelte Ölsumpfheizung</w:t>
      </w:r>
    </w:p>
    <w:p w14:paraId="61C7DD5B" w14:textId="32D86D81" w:rsidR="00DC4D2D" w:rsidRPr="00B26D7F" w:rsidRDefault="00DC4D2D" w:rsidP="00DC4D2D">
      <w:pPr>
        <w:numPr>
          <w:ilvl w:val="0"/>
          <w:numId w:val="5"/>
        </w:numPr>
        <w:contextualSpacing/>
        <w:rPr>
          <w:sz w:val="24"/>
          <w:szCs w:val="24"/>
        </w:rPr>
      </w:pPr>
      <w:bookmarkStart w:id="0" w:name="_Hlk31807485"/>
      <w:r w:rsidRPr="00B26D7F">
        <w:rPr>
          <w:sz w:val="24"/>
          <w:szCs w:val="24"/>
        </w:rPr>
        <w:t>Hochwertig beschichtetes Gehäuse</w:t>
      </w:r>
    </w:p>
    <w:bookmarkEnd w:id="0"/>
    <w:p w14:paraId="4B83E90A" w14:textId="5B99565C" w:rsidR="00DC4D2D" w:rsidRPr="00B26D7F" w:rsidRDefault="00DC4D2D" w:rsidP="00DC4D2D">
      <w:pPr>
        <w:numPr>
          <w:ilvl w:val="0"/>
          <w:numId w:val="5"/>
        </w:numPr>
        <w:contextualSpacing/>
        <w:rPr>
          <w:sz w:val="24"/>
          <w:szCs w:val="24"/>
        </w:rPr>
      </w:pPr>
      <w:r w:rsidRPr="00B26D7F">
        <w:rPr>
          <w:sz w:val="24"/>
          <w:szCs w:val="24"/>
        </w:rPr>
        <w:t>Halteösen für Deckenmontage</w:t>
      </w:r>
    </w:p>
    <w:p w14:paraId="1E8FFD93" w14:textId="77777777" w:rsidR="00DC4D2D" w:rsidRPr="00B26D7F" w:rsidRDefault="00DC4D2D" w:rsidP="00DC4D2D">
      <w:pPr>
        <w:numPr>
          <w:ilvl w:val="0"/>
          <w:numId w:val="5"/>
        </w:numPr>
        <w:contextualSpacing/>
        <w:rPr>
          <w:sz w:val="24"/>
          <w:szCs w:val="24"/>
        </w:rPr>
      </w:pPr>
      <w:r w:rsidRPr="00B26D7F">
        <w:rPr>
          <w:sz w:val="24"/>
          <w:szCs w:val="24"/>
        </w:rPr>
        <w:t>Grundmodul mit eigener Steuerung Siemens Climatix</w:t>
      </w:r>
    </w:p>
    <w:p w14:paraId="31BCB831" w14:textId="51D5E14E" w:rsidR="00DC4D2D" w:rsidRPr="007A6E1C" w:rsidRDefault="00DC4D2D" w:rsidP="007A6E1C">
      <w:pPr>
        <w:numPr>
          <w:ilvl w:val="0"/>
          <w:numId w:val="5"/>
        </w:numPr>
        <w:contextualSpacing/>
        <w:rPr>
          <w:sz w:val="24"/>
          <w:szCs w:val="24"/>
        </w:rPr>
      </w:pPr>
      <w:r w:rsidRPr="00B26D7F">
        <w:rPr>
          <w:sz w:val="24"/>
          <w:szCs w:val="24"/>
        </w:rPr>
        <w:t>Kommunikation über BUS-System möglich</w:t>
      </w:r>
    </w:p>
    <w:p w14:paraId="17048207" w14:textId="5CC745B9" w:rsidR="00DC4D2D" w:rsidRPr="00B26D7F" w:rsidRDefault="00DC4D2D" w:rsidP="00DC4D2D">
      <w:pPr>
        <w:numPr>
          <w:ilvl w:val="0"/>
          <w:numId w:val="5"/>
        </w:numPr>
        <w:contextualSpacing/>
        <w:rPr>
          <w:sz w:val="24"/>
          <w:szCs w:val="24"/>
        </w:rPr>
      </w:pPr>
      <w:r w:rsidRPr="00B26D7F">
        <w:rPr>
          <w:sz w:val="24"/>
          <w:szCs w:val="24"/>
        </w:rPr>
        <w:t xml:space="preserve">optional Fernüberwachung </w:t>
      </w:r>
      <w:r w:rsidRPr="00DC4D2D">
        <w:rPr>
          <w:sz w:val="24"/>
          <w:szCs w:val="24"/>
        </w:rPr>
        <w:br w:type="page"/>
      </w:r>
    </w:p>
    <w:tbl>
      <w:tblPr>
        <w:tblStyle w:val="Tabellenraster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992"/>
        <w:gridCol w:w="4252"/>
        <w:gridCol w:w="34"/>
      </w:tblGrid>
      <w:tr w:rsidR="007A6E1C" w:rsidRPr="00650C0E" w14:paraId="7ACFDD65" w14:textId="77777777" w:rsidTr="007A6E1C">
        <w:trPr>
          <w:trHeight w:val="255"/>
        </w:trPr>
        <w:tc>
          <w:tcPr>
            <w:tcW w:w="4503" w:type="dxa"/>
            <w:vAlign w:val="bottom"/>
          </w:tcPr>
          <w:p w14:paraId="5B39E1A3" w14:textId="77777777" w:rsidR="007A6E1C" w:rsidRPr="007A6E1C" w:rsidRDefault="007A6E1C" w:rsidP="007A6E1C">
            <w:pPr>
              <w:rPr>
                <w:rFonts w:ascii="Calibri" w:hAnsi="Calibri" w:cs="Calibri"/>
              </w:rPr>
            </w:pPr>
            <w:bookmarkStart w:id="1" w:name="_Hlk32473466"/>
            <w:r w:rsidRPr="007A6E1C">
              <w:rPr>
                <w:rFonts w:ascii="Calibri" w:hAnsi="Calibri" w:cs="Calibri"/>
              </w:rPr>
              <w:lastRenderedPageBreak/>
              <w:t>Temperatur Lufteintritt</w:t>
            </w:r>
          </w:p>
        </w:tc>
        <w:tc>
          <w:tcPr>
            <w:tcW w:w="992" w:type="dxa"/>
            <w:vAlign w:val="bottom"/>
          </w:tcPr>
          <w:p w14:paraId="569223E6" w14:textId="77777777" w:rsidR="007A6E1C" w:rsidRPr="007A6E1C" w:rsidRDefault="007A6E1C" w:rsidP="00BB41BE">
            <w:pPr>
              <w:jc w:val="center"/>
            </w:pPr>
            <w:r w:rsidRPr="007A6E1C">
              <w:rPr>
                <w:rFonts w:ascii="Calibri" w:hAnsi="Calibri" w:cs="Calibri"/>
                <w:color w:val="000000"/>
              </w:rPr>
              <w:t>°C</w:t>
            </w:r>
          </w:p>
        </w:tc>
        <w:tc>
          <w:tcPr>
            <w:tcW w:w="4286" w:type="dxa"/>
            <w:gridSpan w:val="2"/>
            <w:tcBorders>
              <w:bottom w:val="single" w:sz="4" w:space="0" w:color="auto"/>
            </w:tcBorders>
            <w:vAlign w:val="center"/>
          </w:tcPr>
          <w:sdt>
            <w:sdtPr>
              <w:id w:val="-1353871007"/>
              <w:placeholder>
                <w:docPart w:val="0E0FFC8C5DE3423185DD5C20DB3423E8"/>
              </w:placeholder>
            </w:sdtPr>
            <w:sdtEndPr/>
            <w:sdtContent>
              <w:p w14:paraId="3F7807CB" w14:textId="77777777" w:rsidR="007A6E1C" w:rsidRPr="007A6E1C" w:rsidRDefault="007A6E1C" w:rsidP="00BB41BE">
                <w:pPr>
                  <w:jc w:val="center"/>
                </w:pPr>
                <w:r w:rsidRPr="007A6E1C">
                  <w:t>Bitte eintragen</w:t>
                </w:r>
              </w:p>
            </w:sdtContent>
          </w:sdt>
        </w:tc>
      </w:tr>
      <w:tr w:rsidR="007A6E1C" w:rsidRPr="00650C0E" w14:paraId="4A603926" w14:textId="77777777" w:rsidTr="007A6E1C">
        <w:trPr>
          <w:trHeight w:val="255"/>
        </w:trPr>
        <w:tc>
          <w:tcPr>
            <w:tcW w:w="4503" w:type="dxa"/>
            <w:vAlign w:val="bottom"/>
          </w:tcPr>
          <w:p w14:paraId="136D660D" w14:textId="77777777" w:rsidR="007A6E1C" w:rsidRPr="007A6E1C" w:rsidRDefault="007A6E1C" w:rsidP="00BB41BE">
            <w:pPr>
              <w:rPr>
                <w:rFonts w:ascii="Calibri" w:hAnsi="Calibri" w:cs="Calibri"/>
              </w:rPr>
            </w:pPr>
            <w:r w:rsidRPr="007A6E1C">
              <w:rPr>
                <w:rFonts w:ascii="Calibri" w:hAnsi="Calibri" w:cs="Calibri"/>
              </w:rPr>
              <w:t>Temperatur Rückkühlung (Vorlauf / Rücklauf)</w:t>
            </w:r>
          </w:p>
        </w:tc>
        <w:tc>
          <w:tcPr>
            <w:tcW w:w="992" w:type="dxa"/>
            <w:vAlign w:val="bottom"/>
          </w:tcPr>
          <w:p w14:paraId="66F0CC06" w14:textId="77777777" w:rsidR="007A6E1C" w:rsidRPr="007A6E1C" w:rsidRDefault="007A6E1C" w:rsidP="00BB41BE">
            <w:pPr>
              <w:jc w:val="center"/>
              <w:rPr>
                <w:rFonts w:ascii="Calibri" w:hAnsi="Calibri" w:cs="Calibri"/>
                <w:color w:val="000000"/>
              </w:rPr>
            </w:pPr>
            <w:r w:rsidRPr="007A6E1C">
              <w:rPr>
                <w:rFonts w:ascii="Calibri" w:hAnsi="Calibri" w:cs="Calibri"/>
                <w:color w:val="000000"/>
              </w:rPr>
              <w:t>°C</w:t>
            </w:r>
          </w:p>
        </w:tc>
        <w:tc>
          <w:tcPr>
            <w:tcW w:w="42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id w:val="554587906"/>
              <w:placeholder>
                <w:docPart w:val="141D4907BDF148E7843F5D237F1040BF"/>
              </w:placeholder>
            </w:sdtPr>
            <w:sdtEndPr/>
            <w:sdtContent>
              <w:p w14:paraId="3ECFF113" w14:textId="77777777" w:rsidR="007A6E1C" w:rsidRPr="007A6E1C" w:rsidRDefault="007A6E1C" w:rsidP="00BB41BE">
                <w:pPr>
                  <w:jc w:val="center"/>
                </w:pPr>
                <w:r w:rsidRPr="007A6E1C">
                  <w:t>Bitte eintragen</w:t>
                </w:r>
              </w:p>
            </w:sdtContent>
          </w:sdt>
        </w:tc>
      </w:tr>
      <w:tr w:rsidR="007A6E1C" w:rsidRPr="007A6E1C" w14:paraId="7203C257" w14:textId="77777777" w:rsidTr="007A6E1C">
        <w:trPr>
          <w:trHeight w:val="64"/>
        </w:trPr>
        <w:tc>
          <w:tcPr>
            <w:tcW w:w="4503" w:type="dxa"/>
            <w:vAlign w:val="bottom"/>
          </w:tcPr>
          <w:p w14:paraId="687D3913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992" w:type="dxa"/>
            <w:vAlign w:val="center"/>
          </w:tcPr>
          <w:p w14:paraId="270378AD" w14:textId="77777777" w:rsidR="007A6E1C" w:rsidRPr="007A6E1C" w:rsidRDefault="007A6E1C" w:rsidP="00BB41BE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4286" w:type="dxa"/>
            <w:gridSpan w:val="2"/>
            <w:tcBorders>
              <w:top w:val="single" w:sz="4" w:space="0" w:color="auto"/>
            </w:tcBorders>
            <w:vAlign w:val="center"/>
          </w:tcPr>
          <w:p w14:paraId="4B395878" w14:textId="77777777" w:rsidR="007A6E1C" w:rsidRPr="007A6E1C" w:rsidRDefault="007A6E1C" w:rsidP="00BB41BE">
            <w:pPr>
              <w:jc w:val="center"/>
              <w:rPr>
                <w:sz w:val="6"/>
                <w:szCs w:val="6"/>
              </w:rPr>
            </w:pPr>
          </w:p>
        </w:tc>
      </w:tr>
      <w:tr w:rsidR="007A6E1C" w:rsidRPr="00650C0E" w14:paraId="1207007E" w14:textId="77777777" w:rsidTr="007A6E1C">
        <w:trPr>
          <w:trHeight w:val="255"/>
        </w:trPr>
        <w:tc>
          <w:tcPr>
            <w:tcW w:w="4503" w:type="dxa"/>
            <w:vAlign w:val="bottom"/>
          </w:tcPr>
          <w:p w14:paraId="15438024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</w:rPr>
            </w:pPr>
            <w:r w:rsidRPr="007A6E1C">
              <w:rPr>
                <w:rFonts w:ascii="Calibri" w:hAnsi="Calibri" w:cs="Calibri"/>
                <w:color w:val="000000"/>
              </w:rPr>
              <w:t>Kälteleistung</w:t>
            </w:r>
          </w:p>
        </w:tc>
        <w:tc>
          <w:tcPr>
            <w:tcW w:w="992" w:type="dxa"/>
            <w:vAlign w:val="bottom"/>
          </w:tcPr>
          <w:p w14:paraId="5997945B" w14:textId="77777777" w:rsidR="007A6E1C" w:rsidRPr="007A6E1C" w:rsidRDefault="007A6E1C" w:rsidP="00BB41BE">
            <w:pPr>
              <w:jc w:val="center"/>
            </w:pPr>
            <w:r w:rsidRPr="007A6E1C">
              <w:rPr>
                <w:rFonts w:ascii="Calibri" w:hAnsi="Calibri" w:cs="Calibri"/>
                <w:color w:val="000000"/>
              </w:rPr>
              <w:t>kW</w:t>
            </w:r>
          </w:p>
        </w:tc>
        <w:tc>
          <w:tcPr>
            <w:tcW w:w="4286" w:type="dxa"/>
            <w:gridSpan w:val="2"/>
            <w:tcBorders>
              <w:bottom w:val="single" w:sz="4" w:space="0" w:color="auto"/>
            </w:tcBorders>
            <w:vAlign w:val="center"/>
          </w:tcPr>
          <w:sdt>
            <w:sdtPr>
              <w:id w:val="2125962413"/>
              <w:placeholder>
                <w:docPart w:val="0E0FFC8C5DE3423185DD5C20DB3423E8"/>
              </w:placeholder>
            </w:sdtPr>
            <w:sdtEndPr/>
            <w:sdtContent>
              <w:p w14:paraId="27235880" w14:textId="77777777" w:rsidR="007A6E1C" w:rsidRPr="007A6E1C" w:rsidRDefault="007A6E1C" w:rsidP="00BB41BE">
                <w:pPr>
                  <w:jc w:val="center"/>
                </w:pPr>
                <w:r w:rsidRPr="007A6E1C">
                  <w:t>Bitte eintragen</w:t>
                </w:r>
              </w:p>
            </w:sdtContent>
          </w:sdt>
        </w:tc>
      </w:tr>
      <w:tr w:rsidR="007A6E1C" w:rsidRPr="00650C0E" w14:paraId="14D0459E" w14:textId="77777777" w:rsidTr="007A6E1C">
        <w:trPr>
          <w:trHeight w:val="255"/>
        </w:trPr>
        <w:tc>
          <w:tcPr>
            <w:tcW w:w="4503" w:type="dxa"/>
            <w:vAlign w:val="bottom"/>
          </w:tcPr>
          <w:p w14:paraId="31AA9B05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</w:rPr>
            </w:pPr>
            <w:r w:rsidRPr="007A6E1C">
              <w:rPr>
                <w:rFonts w:ascii="Calibri" w:hAnsi="Calibri" w:cs="Calibri"/>
                <w:color w:val="000000"/>
              </w:rPr>
              <w:t>Leistungsregelung</w:t>
            </w:r>
          </w:p>
        </w:tc>
        <w:tc>
          <w:tcPr>
            <w:tcW w:w="992" w:type="dxa"/>
            <w:vAlign w:val="bottom"/>
          </w:tcPr>
          <w:p w14:paraId="7909DFF6" w14:textId="77777777" w:rsidR="007A6E1C" w:rsidRPr="007A6E1C" w:rsidRDefault="007A6E1C" w:rsidP="00BB41BE">
            <w:pPr>
              <w:jc w:val="center"/>
            </w:pPr>
          </w:p>
        </w:tc>
        <w:tc>
          <w:tcPr>
            <w:tcW w:w="42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1D5B5" w14:textId="77777777" w:rsidR="007A6E1C" w:rsidRPr="007A6E1C" w:rsidRDefault="007A6E1C" w:rsidP="00BB41BE">
            <w:pPr>
              <w:jc w:val="center"/>
            </w:pPr>
            <w:r w:rsidRPr="007A6E1C">
              <w:t>Frequenzregelung</w:t>
            </w:r>
          </w:p>
        </w:tc>
      </w:tr>
      <w:tr w:rsidR="007A6E1C" w:rsidRPr="00650C0E" w14:paraId="11F5DD7A" w14:textId="77777777" w:rsidTr="007A6E1C">
        <w:trPr>
          <w:trHeight w:val="255"/>
        </w:trPr>
        <w:tc>
          <w:tcPr>
            <w:tcW w:w="4503" w:type="dxa"/>
            <w:vAlign w:val="bottom"/>
          </w:tcPr>
          <w:p w14:paraId="150B6F1B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</w:rPr>
            </w:pPr>
            <w:r w:rsidRPr="007A6E1C">
              <w:rPr>
                <w:rFonts w:ascii="Calibri" w:hAnsi="Calibri" w:cs="Calibri"/>
                <w:color w:val="000000"/>
              </w:rPr>
              <w:t>Verflüssigungsleistung</w:t>
            </w:r>
          </w:p>
        </w:tc>
        <w:tc>
          <w:tcPr>
            <w:tcW w:w="992" w:type="dxa"/>
            <w:vAlign w:val="bottom"/>
          </w:tcPr>
          <w:p w14:paraId="72B214D4" w14:textId="77777777" w:rsidR="007A6E1C" w:rsidRPr="007A6E1C" w:rsidRDefault="007A6E1C" w:rsidP="00BB41BE">
            <w:pPr>
              <w:jc w:val="center"/>
              <w:rPr>
                <w:rFonts w:ascii="Calibri" w:hAnsi="Calibri" w:cs="Calibri"/>
                <w:color w:val="000000"/>
              </w:rPr>
            </w:pPr>
            <w:r w:rsidRPr="007A6E1C">
              <w:rPr>
                <w:rFonts w:ascii="Calibri" w:hAnsi="Calibri" w:cs="Calibri"/>
                <w:color w:val="000000"/>
              </w:rPr>
              <w:t>kW</w:t>
            </w:r>
          </w:p>
        </w:tc>
        <w:tc>
          <w:tcPr>
            <w:tcW w:w="42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id w:val="-1827354054"/>
              <w:placeholder>
                <w:docPart w:val="15327625C8364E798E57639F5DAE4126"/>
              </w:placeholder>
            </w:sdtPr>
            <w:sdtEndPr/>
            <w:sdtContent>
              <w:p w14:paraId="34D607CC" w14:textId="77777777" w:rsidR="007A6E1C" w:rsidRPr="007A6E1C" w:rsidRDefault="007A6E1C" w:rsidP="00BB41BE">
                <w:pPr>
                  <w:jc w:val="center"/>
                </w:pPr>
                <w:r w:rsidRPr="007A6E1C">
                  <w:t>Bitte eintragen</w:t>
                </w:r>
              </w:p>
            </w:sdtContent>
          </w:sdt>
        </w:tc>
      </w:tr>
      <w:tr w:rsidR="007A6E1C" w:rsidRPr="00650C0E" w14:paraId="12C0A6A1" w14:textId="77777777" w:rsidTr="007A6E1C">
        <w:trPr>
          <w:trHeight w:val="255"/>
        </w:trPr>
        <w:tc>
          <w:tcPr>
            <w:tcW w:w="4503" w:type="dxa"/>
            <w:vAlign w:val="bottom"/>
          </w:tcPr>
          <w:p w14:paraId="203E45EC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</w:rPr>
            </w:pPr>
            <w:r w:rsidRPr="007A6E1C">
              <w:rPr>
                <w:rFonts w:ascii="Calibri" w:hAnsi="Calibri" w:cs="Calibri"/>
                <w:color w:val="000000"/>
              </w:rPr>
              <w:t>Verdampfungstemperatur</w:t>
            </w:r>
          </w:p>
        </w:tc>
        <w:tc>
          <w:tcPr>
            <w:tcW w:w="992" w:type="dxa"/>
            <w:vAlign w:val="bottom"/>
          </w:tcPr>
          <w:p w14:paraId="100D35D8" w14:textId="77777777" w:rsidR="007A6E1C" w:rsidRPr="007A6E1C" w:rsidRDefault="007A6E1C" w:rsidP="00BB41BE">
            <w:pPr>
              <w:jc w:val="center"/>
              <w:rPr>
                <w:rFonts w:ascii="Calibri" w:hAnsi="Calibri" w:cs="Calibri"/>
                <w:color w:val="000000"/>
              </w:rPr>
            </w:pPr>
            <w:r w:rsidRPr="007A6E1C">
              <w:rPr>
                <w:rFonts w:ascii="Calibri" w:hAnsi="Calibri" w:cs="Calibri"/>
                <w:color w:val="000000"/>
              </w:rPr>
              <w:t>°C</w:t>
            </w:r>
          </w:p>
        </w:tc>
        <w:tc>
          <w:tcPr>
            <w:tcW w:w="42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id w:val="-1612198940"/>
              <w:placeholder>
                <w:docPart w:val="252802EF4EEF468484B9D1F7452D188B"/>
              </w:placeholder>
            </w:sdtPr>
            <w:sdtEndPr/>
            <w:sdtContent>
              <w:p w14:paraId="65D76167" w14:textId="77777777" w:rsidR="007A6E1C" w:rsidRPr="007A6E1C" w:rsidRDefault="007A6E1C" w:rsidP="00BB41BE">
                <w:pPr>
                  <w:jc w:val="center"/>
                </w:pPr>
                <w:r w:rsidRPr="007A6E1C">
                  <w:t>Bitte eintragen</w:t>
                </w:r>
              </w:p>
            </w:sdtContent>
          </w:sdt>
        </w:tc>
      </w:tr>
      <w:tr w:rsidR="007A6E1C" w:rsidRPr="00650C0E" w14:paraId="2E31E7FD" w14:textId="77777777" w:rsidTr="007A6E1C">
        <w:trPr>
          <w:trHeight w:val="255"/>
        </w:trPr>
        <w:tc>
          <w:tcPr>
            <w:tcW w:w="4503" w:type="dxa"/>
            <w:vAlign w:val="bottom"/>
          </w:tcPr>
          <w:p w14:paraId="03C52BC9" w14:textId="77777777" w:rsidR="007A6E1C" w:rsidRPr="007A6E1C" w:rsidRDefault="007A6E1C" w:rsidP="00BB41BE">
            <w:pPr>
              <w:rPr>
                <w:rFonts w:ascii="Calibri" w:hAnsi="Calibri" w:cs="Calibri"/>
              </w:rPr>
            </w:pPr>
            <w:r w:rsidRPr="007A6E1C">
              <w:rPr>
                <w:rFonts w:ascii="Calibri" w:hAnsi="Calibri" w:cs="Calibri"/>
              </w:rPr>
              <w:t>Hauptstromversorgung</w:t>
            </w:r>
          </w:p>
        </w:tc>
        <w:tc>
          <w:tcPr>
            <w:tcW w:w="992" w:type="dxa"/>
            <w:vAlign w:val="bottom"/>
          </w:tcPr>
          <w:p w14:paraId="3E2D6176" w14:textId="77777777" w:rsidR="007A6E1C" w:rsidRPr="007A6E1C" w:rsidRDefault="007A6E1C" w:rsidP="00BB41BE">
            <w:pPr>
              <w:jc w:val="center"/>
              <w:rPr>
                <w:rFonts w:ascii="Calibri" w:hAnsi="Calibri" w:cs="Calibri"/>
                <w:color w:val="000000"/>
              </w:rPr>
            </w:pPr>
            <w:r w:rsidRPr="007A6E1C">
              <w:rPr>
                <w:rFonts w:ascii="Calibri" w:hAnsi="Calibri" w:cs="Calibri"/>
                <w:color w:val="000000"/>
              </w:rPr>
              <w:t>V/PH/Hz</w:t>
            </w:r>
          </w:p>
        </w:tc>
        <w:tc>
          <w:tcPr>
            <w:tcW w:w="42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0C27B" w14:textId="77777777" w:rsidR="007A6E1C" w:rsidRPr="007A6E1C" w:rsidRDefault="007A6E1C" w:rsidP="00BB41BE">
            <w:pPr>
              <w:jc w:val="center"/>
            </w:pPr>
            <w:r w:rsidRPr="007A6E1C">
              <w:t>400 / 3 / 50</w:t>
            </w:r>
          </w:p>
        </w:tc>
      </w:tr>
      <w:tr w:rsidR="007A6E1C" w:rsidRPr="00650C0E" w14:paraId="7568FCDE" w14:textId="77777777" w:rsidTr="007A6E1C">
        <w:trPr>
          <w:trHeight w:val="255"/>
        </w:trPr>
        <w:tc>
          <w:tcPr>
            <w:tcW w:w="4503" w:type="dxa"/>
            <w:vAlign w:val="bottom"/>
          </w:tcPr>
          <w:p w14:paraId="4B9D9FC3" w14:textId="77777777" w:rsidR="007A6E1C" w:rsidRPr="007A6E1C" w:rsidRDefault="007A6E1C" w:rsidP="00BB41BE">
            <w:pPr>
              <w:rPr>
                <w:rFonts w:ascii="Calibri" w:hAnsi="Calibri" w:cs="Calibri"/>
              </w:rPr>
            </w:pPr>
            <w:r w:rsidRPr="007A6E1C">
              <w:rPr>
                <w:rFonts w:ascii="Calibri" w:hAnsi="Calibri" w:cs="Calibri"/>
              </w:rPr>
              <w:t>Max. Stromaufnahme gesamt</w:t>
            </w:r>
          </w:p>
        </w:tc>
        <w:tc>
          <w:tcPr>
            <w:tcW w:w="992" w:type="dxa"/>
            <w:vAlign w:val="bottom"/>
          </w:tcPr>
          <w:p w14:paraId="7906E749" w14:textId="77777777" w:rsidR="007A6E1C" w:rsidRPr="007A6E1C" w:rsidRDefault="007A6E1C" w:rsidP="00BB41BE">
            <w:pPr>
              <w:jc w:val="center"/>
              <w:rPr>
                <w:rFonts w:ascii="Calibri" w:hAnsi="Calibri" w:cs="Calibri"/>
              </w:rPr>
            </w:pPr>
            <w:r w:rsidRPr="007A6E1C">
              <w:rPr>
                <w:rFonts w:ascii="Calibri" w:hAnsi="Calibri" w:cs="Calibri"/>
              </w:rPr>
              <w:t>A</w:t>
            </w:r>
          </w:p>
        </w:tc>
        <w:sdt>
          <w:sdtPr>
            <w:id w:val="-1684123036"/>
            <w:placeholder>
              <w:docPart w:val="26BC5D4B12264C55B272E548FD6D77DB"/>
            </w:placeholder>
          </w:sdtPr>
          <w:sdtEndPr/>
          <w:sdtContent>
            <w:tc>
              <w:tcPr>
                <w:tcW w:w="4286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8E3C77E" w14:textId="77777777" w:rsidR="007A6E1C" w:rsidRPr="007A6E1C" w:rsidRDefault="007A6E1C" w:rsidP="00BB41BE">
                <w:pPr>
                  <w:jc w:val="center"/>
                </w:pPr>
                <w:r w:rsidRPr="007A6E1C">
                  <w:t>Bitte eintragen</w:t>
                </w:r>
              </w:p>
            </w:tc>
          </w:sdtContent>
        </w:sdt>
      </w:tr>
      <w:tr w:rsidR="007A6E1C" w:rsidRPr="00650C0E" w14:paraId="392E81E8" w14:textId="77777777" w:rsidTr="007A6E1C">
        <w:trPr>
          <w:trHeight w:val="255"/>
        </w:trPr>
        <w:tc>
          <w:tcPr>
            <w:tcW w:w="4503" w:type="dxa"/>
            <w:vAlign w:val="bottom"/>
          </w:tcPr>
          <w:p w14:paraId="57B9D785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</w:rPr>
            </w:pPr>
            <w:r w:rsidRPr="007A6E1C">
              <w:rPr>
                <w:rFonts w:ascii="Calibri" w:hAnsi="Calibri" w:cs="Calibri"/>
                <w:color w:val="000000"/>
              </w:rPr>
              <w:t>Kältemittel</w:t>
            </w:r>
          </w:p>
        </w:tc>
        <w:tc>
          <w:tcPr>
            <w:tcW w:w="992" w:type="dxa"/>
            <w:vAlign w:val="bottom"/>
          </w:tcPr>
          <w:p w14:paraId="0F8DE15C" w14:textId="77777777" w:rsidR="007A6E1C" w:rsidRPr="007A6E1C" w:rsidRDefault="007A6E1C" w:rsidP="00BB41B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0B4A4E" w14:textId="77777777" w:rsidR="007A6E1C" w:rsidRPr="007A6E1C" w:rsidRDefault="007A6E1C" w:rsidP="00BB41BE">
            <w:pPr>
              <w:jc w:val="center"/>
            </w:pPr>
            <w:r w:rsidRPr="007A6E1C">
              <w:t>Kohlendioxid (R 744)</w:t>
            </w:r>
          </w:p>
        </w:tc>
      </w:tr>
      <w:tr w:rsidR="007A6E1C" w:rsidRPr="00650C0E" w14:paraId="5314B372" w14:textId="77777777" w:rsidTr="007A6E1C">
        <w:trPr>
          <w:trHeight w:val="255"/>
        </w:trPr>
        <w:tc>
          <w:tcPr>
            <w:tcW w:w="4503" w:type="dxa"/>
            <w:vAlign w:val="bottom"/>
          </w:tcPr>
          <w:p w14:paraId="483A6684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</w:rPr>
            </w:pPr>
            <w:r w:rsidRPr="007A6E1C">
              <w:rPr>
                <w:rFonts w:ascii="Calibri" w:hAnsi="Calibri" w:cs="Calibri"/>
                <w:color w:val="000000"/>
              </w:rPr>
              <w:t>Kältemittelfüllmenge</w:t>
            </w:r>
          </w:p>
        </w:tc>
        <w:tc>
          <w:tcPr>
            <w:tcW w:w="992" w:type="dxa"/>
            <w:vAlign w:val="bottom"/>
          </w:tcPr>
          <w:p w14:paraId="037BA981" w14:textId="77777777" w:rsidR="007A6E1C" w:rsidRPr="007A6E1C" w:rsidRDefault="007A6E1C" w:rsidP="00BB41BE">
            <w:pPr>
              <w:jc w:val="center"/>
              <w:rPr>
                <w:rFonts w:ascii="Calibri" w:hAnsi="Calibri" w:cs="Calibri"/>
                <w:color w:val="000000"/>
              </w:rPr>
            </w:pPr>
            <w:r w:rsidRPr="007A6E1C"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42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225B48" w14:textId="77777777" w:rsidR="007A6E1C" w:rsidRPr="007A6E1C" w:rsidRDefault="007A6E1C" w:rsidP="00BB41BE">
            <w:pPr>
              <w:jc w:val="center"/>
            </w:pPr>
            <w:r w:rsidRPr="007A6E1C">
              <w:t>2,8</w:t>
            </w:r>
          </w:p>
        </w:tc>
      </w:tr>
      <w:tr w:rsidR="007A6E1C" w:rsidRPr="00650C0E" w14:paraId="3764163F" w14:textId="77777777" w:rsidTr="007A6E1C">
        <w:trPr>
          <w:trHeight w:val="255"/>
        </w:trPr>
        <w:tc>
          <w:tcPr>
            <w:tcW w:w="4503" w:type="dxa"/>
            <w:vAlign w:val="bottom"/>
          </w:tcPr>
          <w:p w14:paraId="5C34F188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</w:rPr>
            </w:pPr>
            <w:r w:rsidRPr="007A6E1C">
              <w:rPr>
                <w:rFonts w:ascii="Calibri" w:hAnsi="Calibri" w:cs="Calibri"/>
                <w:color w:val="000000"/>
              </w:rPr>
              <w:t>Kälteträgermedium</w:t>
            </w:r>
          </w:p>
        </w:tc>
        <w:tc>
          <w:tcPr>
            <w:tcW w:w="992" w:type="dxa"/>
            <w:vAlign w:val="bottom"/>
          </w:tcPr>
          <w:p w14:paraId="7622D56E" w14:textId="77777777" w:rsidR="007A6E1C" w:rsidRPr="007A6E1C" w:rsidRDefault="007A6E1C" w:rsidP="00BB41B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sdt>
          <w:sdtPr>
            <w:id w:val="747310927"/>
            <w:placeholder>
              <w:docPart w:val="26BC5D4B12264C55B272E548FD6D77DB"/>
            </w:placeholder>
          </w:sdtPr>
          <w:sdtEndPr/>
          <w:sdtContent>
            <w:tc>
              <w:tcPr>
                <w:tcW w:w="4286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162D3CC" w14:textId="77777777" w:rsidR="007A6E1C" w:rsidRPr="007A6E1C" w:rsidRDefault="007A6E1C" w:rsidP="00BB41BE">
                <w:pPr>
                  <w:jc w:val="center"/>
                </w:pPr>
                <w:r w:rsidRPr="007A6E1C">
                  <w:t>Bitte eintragen</w:t>
                </w:r>
              </w:p>
            </w:tc>
          </w:sdtContent>
        </w:sdt>
      </w:tr>
      <w:tr w:rsidR="007A6E1C" w:rsidRPr="007A6E1C" w14:paraId="602C9052" w14:textId="77777777" w:rsidTr="007A6E1C">
        <w:trPr>
          <w:trHeight w:val="74"/>
        </w:trPr>
        <w:tc>
          <w:tcPr>
            <w:tcW w:w="4503" w:type="dxa"/>
            <w:vAlign w:val="bottom"/>
          </w:tcPr>
          <w:p w14:paraId="15B64043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992" w:type="dxa"/>
            <w:vAlign w:val="bottom"/>
          </w:tcPr>
          <w:p w14:paraId="0BCC07DC" w14:textId="77777777" w:rsidR="007A6E1C" w:rsidRPr="007A6E1C" w:rsidRDefault="007A6E1C" w:rsidP="00BB41BE">
            <w:pPr>
              <w:jc w:val="center"/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4286" w:type="dxa"/>
            <w:gridSpan w:val="2"/>
            <w:tcBorders>
              <w:top w:val="single" w:sz="4" w:space="0" w:color="auto"/>
            </w:tcBorders>
            <w:vAlign w:val="center"/>
          </w:tcPr>
          <w:p w14:paraId="2D563B45" w14:textId="77777777" w:rsidR="007A6E1C" w:rsidRPr="007A6E1C" w:rsidRDefault="007A6E1C" w:rsidP="00BB41BE">
            <w:pPr>
              <w:jc w:val="center"/>
              <w:rPr>
                <w:sz w:val="6"/>
                <w:szCs w:val="6"/>
              </w:rPr>
            </w:pPr>
          </w:p>
        </w:tc>
      </w:tr>
      <w:tr w:rsidR="007A6E1C" w:rsidRPr="00650C0E" w14:paraId="44C705C6" w14:textId="77777777" w:rsidTr="007A6E1C">
        <w:trPr>
          <w:trHeight w:val="255"/>
        </w:trPr>
        <w:tc>
          <w:tcPr>
            <w:tcW w:w="4503" w:type="dxa"/>
            <w:vAlign w:val="bottom"/>
          </w:tcPr>
          <w:p w14:paraId="123070F6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</w:rPr>
            </w:pPr>
            <w:r w:rsidRPr="007A6E1C">
              <w:rPr>
                <w:rFonts w:ascii="Calibri" w:hAnsi="Calibri" w:cs="Calibri"/>
                <w:color w:val="000000"/>
              </w:rPr>
              <w:t>Verdichtertyp</w:t>
            </w:r>
          </w:p>
        </w:tc>
        <w:tc>
          <w:tcPr>
            <w:tcW w:w="992" w:type="dxa"/>
            <w:vAlign w:val="bottom"/>
          </w:tcPr>
          <w:p w14:paraId="676A365A" w14:textId="77777777" w:rsidR="007A6E1C" w:rsidRPr="007A6E1C" w:rsidRDefault="007A6E1C" w:rsidP="00BB41B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86" w:type="dxa"/>
            <w:gridSpan w:val="2"/>
            <w:tcBorders>
              <w:bottom w:val="single" w:sz="4" w:space="0" w:color="auto"/>
            </w:tcBorders>
            <w:vAlign w:val="center"/>
          </w:tcPr>
          <w:p w14:paraId="70B4023E" w14:textId="77777777" w:rsidR="007A6E1C" w:rsidRPr="007A6E1C" w:rsidRDefault="007A6E1C" w:rsidP="00BB41BE">
            <w:pPr>
              <w:jc w:val="center"/>
            </w:pPr>
            <w:r w:rsidRPr="007A6E1C">
              <w:t>halbhermetischer Hubkolbenverdichter</w:t>
            </w:r>
          </w:p>
        </w:tc>
      </w:tr>
      <w:tr w:rsidR="007A6E1C" w:rsidRPr="00650C0E" w14:paraId="1E0E17FF" w14:textId="77777777" w:rsidTr="007A6E1C">
        <w:trPr>
          <w:trHeight w:val="255"/>
        </w:trPr>
        <w:tc>
          <w:tcPr>
            <w:tcW w:w="4503" w:type="dxa"/>
            <w:vAlign w:val="bottom"/>
          </w:tcPr>
          <w:p w14:paraId="22356382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</w:rPr>
            </w:pPr>
            <w:r w:rsidRPr="007A6E1C">
              <w:rPr>
                <w:rFonts w:ascii="Calibri" w:hAnsi="Calibri" w:cs="Calibri"/>
                <w:color w:val="000000"/>
              </w:rPr>
              <w:t>Anzahl Verdichter</w:t>
            </w:r>
          </w:p>
        </w:tc>
        <w:tc>
          <w:tcPr>
            <w:tcW w:w="992" w:type="dxa"/>
            <w:vAlign w:val="bottom"/>
          </w:tcPr>
          <w:p w14:paraId="75373F40" w14:textId="77777777" w:rsidR="007A6E1C" w:rsidRPr="007A6E1C" w:rsidRDefault="007A6E1C" w:rsidP="00BB41B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26FF6" w14:textId="77777777" w:rsidR="007A6E1C" w:rsidRPr="007A6E1C" w:rsidRDefault="007A6E1C" w:rsidP="00BB41BE">
            <w:pPr>
              <w:jc w:val="center"/>
            </w:pPr>
            <w:r w:rsidRPr="007A6E1C">
              <w:t>1</w:t>
            </w:r>
          </w:p>
        </w:tc>
      </w:tr>
      <w:tr w:rsidR="007A6E1C" w:rsidRPr="00650C0E" w14:paraId="6CA0C2DC" w14:textId="77777777" w:rsidTr="007A6E1C">
        <w:trPr>
          <w:trHeight w:val="255"/>
        </w:trPr>
        <w:tc>
          <w:tcPr>
            <w:tcW w:w="4503" w:type="dxa"/>
            <w:vAlign w:val="bottom"/>
          </w:tcPr>
          <w:p w14:paraId="1DBB4D22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</w:rPr>
            </w:pPr>
            <w:r w:rsidRPr="007A6E1C">
              <w:rPr>
                <w:rFonts w:ascii="Calibri" w:hAnsi="Calibri" w:cs="Calibri"/>
                <w:color w:val="000000"/>
              </w:rPr>
              <w:t>Leistungsstufen</w:t>
            </w:r>
          </w:p>
        </w:tc>
        <w:tc>
          <w:tcPr>
            <w:tcW w:w="992" w:type="dxa"/>
            <w:vAlign w:val="bottom"/>
          </w:tcPr>
          <w:p w14:paraId="358ACD5F" w14:textId="77777777" w:rsidR="007A6E1C" w:rsidRPr="007A6E1C" w:rsidRDefault="007A6E1C" w:rsidP="00BB41B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57BF2" w14:textId="77777777" w:rsidR="007A6E1C" w:rsidRPr="007A6E1C" w:rsidRDefault="007A6E1C" w:rsidP="00BB41BE">
            <w:pPr>
              <w:jc w:val="center"/>
            </w:pPr>
            <w:r w:rsidRPr="007A6E1C">
              <w:t>Frequenzregelung</w:t>
            </w:r>
          </w:p>
        </w:tc>
      </w:tr>
      <w:tr w:rsidR="007A6E1C" w:rsidRPr="00650C0E" w14:paraId="043DC636" w14:textId="77777777" w:rsidTr="007A6E1C">
        <w:trPr>
          <w:trHeight w:val="255"/>
        </w:trPr>
        <w:tc>
          <w:tcPr>
            <w:tcW w:w="4503" w:type="dxa"/>
            <w:vAlign w:val="bottom"/>
          </w:tcPr>
          <w:p w14:paraId="6E606ADB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</w:rPr>
            </w:pPr>
            <w:r w:rsidRPr="007A6E1C">
              <w:rPr>
                <w:rFonts w:ascii="Calibri" w:hAnsi="Calibri" w:cs="Calibri"/>
                <w:color w:val="000000"/>
              </w:rPr>
              <w:t>Max. Leistungsaufnahme</w:t>
            </w:r>
          </w:p>
        </w:tc>
        <w:tc>
          <w:tcPr>
            <w:tcW w:w="992" w:type="dxa"/>
            <w:vAlign w:val="bottom"/>
          </w:tcPr>
          <w:p w14:paraId="03F033FF" w14:textId="77777777" w:rsidR="007A6E1C" w:rsidRPr="007A6E1C" w:rsidRDefault="007A6E1C" w:rsidP="00BB41BE">
            <w:pPr>
              <w:jc w:val="center"/>
              <w:rPr>
                <w:rFonts w:ascii="Calibri" w:hAnsi="Calibri" w:cs="Calibri"/>
                <w:color w:val="000000"/>
              </w:rPr>
            </w:pPr>
            <w:r w:rsidRPr="007A6E1C">
              <w:rPr>
                <w:rFonts w:ascii="Calibri" w:hAnsi="Calibri" w:cs="Calibri"/>
                <w:color w:val="000000"/>
              </w:rPr>
              <w:t>kW</w:t>
            </w:r>
          </w:p>
        </w:tc>
        <w:sdt>
          <w:sdtPr>
            <w:id w:val="-1016768881"/>
            <w:placeholder>
              <w:docPart w:val="0E0FFC8C5DE3423185DD5C20DB3423E8"/>
            </w:placeholder>
          </w:sdtPr>
          <w:sdtEndPr/>
          <w:sdtContent>
            <w:tc>
              <w:tcPr>
                <w:tcW w:w="4286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107686C" w14:textId="77777777" w:rsidR="007A6E1C" w:rsidRPr="007A6E1C" w:rsidRDefault="007A6E1C" w:rsidP="00BB41BE">
                <w:pPr>
                  <w:jc w:val="center"/>
                </w:pPr>
                <w:r w:rsidRPr="007A6E1C">
                  <w:t>Bitte eintragen</w:t>
                </w:r>
              </w:p>
            </w:tc>
          </w:sdtContent>
        </w:sdt>
      </w:tr>
      <w:tr w:rsidR="007A6E1C" w:rsidRPr="00650C0E" w14:paraId="28B0A7B5" w14:textId="77777777" w:rsidTr="007A6E1C">
        <w:trPr>
          <w:trHeight w:val="255"/>
        </w:trPr>
        <w:tc>
          <w:tcPr>
            <w:tcW w:w="4503" w:type="dxa"/>
            <w:vAlign w:val="bottom"/>
          </w:tcPr>
          <w:p w14:paraId="50E9CA53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</w:rPr>
            </w:pPr>
            <w:r w:rsidRPr="007A6E1C">
              <w:rPr>
                <w:rFonts w:ascii="Calibri" w:hAnsi="Calibri" w:cs="Calibri"/>
                <w:color w:val="000000"/>
              </w:rPr>
              <w:t>Max. Stromaufnahme</w:t>
            </w:r>
          </w:p>
        </w:tc>
        <w:tc>
          <w:tcPr>
            <w:tcW w:w="992" w:type="dxa"/>
            <w:vAlign w:val="bottom"/>
          </w:tcPr>
          <w:p w14:paraId="3403C1A6" w14:textId="77777777" w:rsidR="007A6E1C" w:rsidRPr="007A6E1C" w:rsidRDefault="007A6E1C" w:rsidP="00BB41BE">
            <w:pPr>
              <w:jc w:val="center"/>
              <w:rPr>
                <w:rFonts w:ascii="Calibri" w:hAnsi="Calibri" w:cs="Calibri"/>
                <w:color w:val="000000"/>
              </w:rPr>
            </w:pPr>
            <w:r w:rsidRPr="007A6E1C">
              <w:rPr>
                <w:rFonts w:ascii="Calibri" w:hAnsi="Calibri" w:cs="Calibri"/>
                <w:color w:val="000000"/>
              </w:rPr>
              <w:t>A</w:t>
            </w:r>
          </w:p>
        </w:tc>
        <w:sdt>
          <w:sdtPr>
            <w:id w:val="-1010824154"/>
            <w:placeholder>
              <w:docPart w:val="D5C4775C29C14823964846EC502AAB41"/>
            </w:placeholder>
          </w:sdtPr>
          <w:sdtEndPr/>
          <w:sdtContent>
            <w:tc>
              <w:tcPr>
                <w:tcW w:w="4286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F28BB93" w14:textId="77777777" w:rsidR="007A6E1C" w:rsidRPr="007A6E1C" w:rsidRDefault="007A6E1C" w:rsidP="00BB41BE">
                <w:pPr>
                  <w:jc w:val="center"/>
                </w:pPr>
                <w:r w:rsidRPr="007A6E1C">
                  <w:t>Bitte eintragen</w:t>
                </w:r>
              </w:p>
            </w:tc>
          </w:sdtContent>
        </w:sdt>
      </w:tr>
      <w:tr w:rsidR="007A6E1C" w:rsidRPr="007A6E1C" w14:paraId="715020B0" w14:textId="77777777" w:rsidTr="007A6E1C">
        <w:trPr>
          <w:trHeight w:val="80"/>
        </w:trPr>
        <w:tc>
          <w:tcPr>
            <w:tcW w:w="4503" w:type="dxa"/>
            <w:vAlign w:val="bottom"/>
          </w:tcPr>
          <w:p w14:paraId="1C1E922A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992" w:type="dxa"/>
            <w:vAlign w:val="bottom"/>
          </w:tcPr>
          <w:p w14:paraId="5BDA0CB4" w14:textId="77777777" w:rsidR="007A6E1C" w:rsidRPr="007A6E1C" w:rsidRDefault="007A6E1C" w:rsidP="00BB41BE">
            <w:pPr>
              <w:jc w:val="center"/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4286" w:type="dxa"/>
            <w:gridSpan w:val="2"/>
            <w:tcBorders>
              <w:top w:val="single" w:sz="4" w:space="0" w:color="auto"/>
            </w:tcBorders>
            <w:vAlign w:val="center"/>
          </w:tcPr>
          <w:p w14:paraId="57263F1D" w14:textId="77777777" w:rsidR="007A6E1C" w:rsidRPr="007A6E1C" w:rsidRDefault="007A6E1C" w:rsidP="00BB41BE">
            <w:pPr>
              <w:jc w:val="center"/>
              <w:rPr>
                <w:sz w:val="6"/>
                <w:szCs w:val="6"/>
              </w:rPr>
            </w:pPr>
          </w:p>
        </w:tc>
      </w:tr>
      <w:tr w:rsidR="007A6E1C" w:rsidRPr="00650C0E" w14:paraId="08C14D51" w14:textId="77777777" w:rsidTr="007A6E1C">
        <w:trPr>
          <w:trHeight w:val="255"/>
        </w:trPr>
        <w:tc>
          <w:tcPr>
            <w:tcW w:w="4503" w:type="dxa"/>
            <w:vAlign w:val="bottom"/>
          </w:tcPr>
          <w:p w14:paraId="2D96D4F7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</w:rPr>
            </w:pPr>
            <w:r w:rsidRPr="007A6E1C">
              <w:rPr>
                <w:rFonts w:ascii="Calibri" w:hAnsi="Calibri" w:cs="Calibri"/>
                <w:color w:val="000000"/>
              </w:rPr>
              <w:t>Verdampfertyp</w:t>
            </w:r>
          </w:p>
        </w:tc>
        <w:tc>
          <w:tcPr>
            <w:tcW w:w="992" w:type="dxa"/>
            <w:vAlign w:val="bottom"/>
          </w:tcPr>
          <w:p w14:paraId="0E74D4AF" w14:textId="77777777" w:rsidR="007A6E1C" w:rsidRPr="007A6E1C" w:rsidRDefault="007A6E1C" w:rsidP="00BB41B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86" w:type="dxa"/>
            <w:gridSpan w:val="2"/>
            <w:tcBorders>
              <w:bottom w:val="single" w:sz="4" w:space="0" w:color="auto"/>
            </w:tcBorders>
            <w:vAlign w:val="center"/>
          </w:tcPr>
          <w:p w14:paraId="331005F5" w14:textId="0A5E4E95" w:rsidR="007A6E1C" w:rsidRPr="007A6E1C" w:rsidRDefault="007A6E1C" w:rsidP="00BB41BE">
            <w:pPr>
              <w:jc w:val="center"/>
            </w:pPr>
            <w:r w:rsidRPr="007A6E1C">
              <w:t>Verdampfer</w:t>
            </w:r>
          </w:p>
        </w:tc>
      </w:tr>
      <w:tr w:rsidR="007A6E1C" w:rsidRPr="00650C0E" w14:paraId="636F74CE" w14:textId="77777777" w:rsidTr="007A6E1C">
        <w:trPr>
          <w:trHeight w:val="255"/>
        </w:trPr>
        <w:tc>
          <w:tcPr>
            <w:tcW w:w="4503" w:type="dxa"/>
            <w:vAlign w:val="bottom"/>
          </w:tcPr>
          <w:p w14:paraId="7ABFD093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</w:rPr>
            </w:pPr>
            <w:r w:rsidRPr="007A6E1C">
              <w:rPr>
                <w:rFonts w:ascii="Calibri" w:hAnsi="Calibri" w:cs="Calibri"/>
                <w:color w:val="000000"/>
              </w:rPr>
              <w:t>Ventilator Stromversorgung (230V/1PH/50Hz)</w:t>
            </w:r>
          </w:p>
        </w:tc>
        <w:tc>
          <w:tcPr>
            <w:tcW w:w="992" w:type="dxa"/>
            <w:vAlign w:val="bottom"/>
          </w:tcPr>
          <w:p w14:paraId="2BB1816D" w14:textId="77777777" w:rsidR="007A6E1C" w:rsidRPr="007A6E1C" w:rsidRDefault="007A6E1C" w:rsidP="00BB41BE">
            <w:pPr>
              <w:jc w:val="center"/>
              <w:rPr>
                <w:rFonts w:ascii="Calibri" w:hAnsi="Calibri" w:cs="Calibri"/>
                <w:color w:val="000000"/>
              </w:rPr>
            </w:pPr>
            <w:r w:rsidRPr="007A6E1C">
              <w:rPr>
                <w:rFonts w:ascii="Calibri" w:hAnsi="Calibri" w:cs="Calibri"/>
                <w:color w:val="000000"/>
              </w:rPr>
              <w:t>kW</w:t>
            </w:r>
          </w:p>
        </w:tc>
        <w:tc>
          <w:tcPr>
            <w:tcW w:w="42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F0D56" w14:textId="77777777" w:rsidR="007A6E1C" w:rsidRPr="007A6E1C" w:rsidRDefault="007A6E1C" w:rsidP="00BB41BE">
            <w:pPr>
              <w:jc w:val="center"/>
            </w:pPr>
            <w:r w:rsidRPr="007A6E1C">
              <w:t>0,2</w:t>
            </w:r>
          </w:p>
        </w:tc>
      </w:tr>
      <w:tr w:rsidR="007A6E1C" w:rsidRPr="00650C0E" w14:paraId="7B47DB91" w14:textId="77777777" w:rsidTr="007A6E1C">
        <w:trPr>
          <w:trHeight w:val="255"/>
        </w:trPr>
        <w:tc>
          <w:tcPr>
            <w:tcW w:w="4503" w:type="dxa"/>
            <w:vAlign w:val="bottom"/>
          </w:tcPr>
          <w:p w14:paraId="45E0F780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</w:rPr>
            </w:pPr>
            <w:r w:rsidRPr="007A6E1C">
              <w:rPr>
                <w:rFonts w:ascii="Calibri" w:hAnsi="Calibri" w:cs="Calibri"/>
                <w:color w:val="000000"/>
              </w:rPr>
              <w:t>Anzahl Ventilatoren</w:t>
            </w:r>
          </w:p>
        </w:tc>
        <w:tc>
          <w:tcPr>
            <w:tcW w:w="992" w:type="dxa"/>
            <w:vAlign w:val="bottom"/>
          </w:tcPr>
          <w:p w14:paraId="6283BC38" w14:textId="77777777" w:rsidR="007A6E1C" w:rsidRPr="007A6E1C" w:rsidRDefault="007A6E1C" w:rsidP="00BB41B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89E8F" w14:textId="77777777" w:rsidR="007A6E1C" w:rsidRPr="007A6E1C" w:rsidRDefault="007A6E1C" w:rsidP="00BB41BE">
            <w:pPr>
              <w:jc w:val="center"/>
            </w:pPr>
            <w:r w:rsidRPr="007A6E1C">
              <w:t>1</w:t>
            </w:r>
          </w:p>
        </w:tc>
      </w:tr>
      <w:tr w:rsidR="007A6E1C" w:rsidRPr="00650C0E" w14:paraId="71C6875D" w14:textId="77777777" w:rsidTr="007A6E1C">
        <w:trPr>
          <w:trHeight w:val="255"/>
        </w:trPr>
        <w:tc>
          <w:tcPr>
            <w:tcW w:w="4503" w:type="dxa"/>
            <w:vAlign w:val="bottom"/>
          </w:tcPr>
          <w:p w14:paraId="0EBF4131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</w:rPr>
            </w:pPr>
            <w:r w:rsidRPr="007A6E1C">
              <w:rPr>
                <w:rFonts w:ascii="Calibri" w:hAnsi="Calibri" w:cs="Calibri"/>
                <w:color w:val="000000"/>
              </w:rPr>
              <w:t>Rohr- / Lamellenmaterial</w:t>
            </w:r>
          </w:p>
        </w:tc>
        <w:tc>
          <w:tcPr>
            <w:tcW w:w="992" w:type="dxa"/>
            <w:vAlign w:val="bottom"/>
          </w:tcPr>
          <w:p w14:paraId="5A349D7C" w14:textId="77777777" w:rsidR="007A6E1C" w:rsidRPr="007A6E1C" w:rsidRDefault="007A6E1C" w:rsidP="00BB41B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8A9017" w14:textId="77777777" w:rsidR="007A6E1C" w:rsidRPr="007A6E1C" w:rsidRDefault="007A6E1C" w:rsidP="00BB41BE">
            <w:pPr>
              <w:jc w:val="center"/>
            </w:pPr>
            <w:r w:rsidRPr="007A6E1C">
              <w:t>Kupfer / Aluminium</w:t>
            </w:r>
          </w:p>
        </w:tc>
      </w:tr>
      <w:tr w:rsidR="007A6E1C" w:rsidRPr="007A6E1C" w14:paraId="08E810F1" w14:textId="77777777" w:rsidTr="007A6E1C">
        <w:trPr>
          <w:trHeight w:val="79"/>
        </w:trPr>
        <w:tc>
          <w:tcPr>
            <w:tcW w:w="4503" w:type="dxa"/>
            <w:vAlign w:val="bottom"/>
          </w:tcPr>
          <w:p w14:paraId="6843DFC9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992" w:type="dxa"/>
            <w:vAlign w:val="center"/>
          </w:tcPr>
          <w:p w14:paraId="0EED1C88" w14:textId="77777777" w:rsidR="007A6E1C" w:rsidRPr="007A6E1C" w:rsidRDefault="007A6E1C" w:rsidP="00BB41BE">
            <w:pPr>
              <w:rPr>
                <w:sz w:val="6"/>
                <w:szCs w:val="6"/>
              </w:rPr>
            </w:pPr>
          </w:p>
        </w:tc>
        <w:tc>
          <w:tcPr>
            <w:tcW w:w="4286" w:type="dxa"/>
            <w:gridSpan w:val="2"/>
            <w:tcBorders>
              <w:top w:val="single" w:sz="4" w:space="0" w:color="auto"/>
            </w:tcBorders>
            <w:vAlign w:val="center"/>
          </w:tcPr>
          <w:p w14:paraId="396C4035" w14:textId="77777777" w:rsidR="007A6E1C" w:rsidRPr="007A6E1C" w:rsidRDefault="007A6E1C" w:rsidP="00BB41BE">
            <w:pPr>
              <w:jc w:val="center"/>
              <w:rPr>
                <w:sz w:val="6"/>
                <w:szCs w:val="6"/>
              </w:rPr>
            </w:pPr>
          </w:p>
        </w:tc>
      </w:tr>
      <w:tr w:rsidR="007A6E1C" w:rsidRPr="00650C0E" w14:paraId="53D6FD91" w14:textId="77777777" w:rsidTr="007A6E1C">
        <w:trPr>
          <w:trHeight w:val="255"/>
        </w:trPr>
        <w:tc>
          <w:tcPr>
            <w:tcW w:w="4503" w:type="dxa"/>
            <w:vAlign w:val="bottom"/>
          </w:tcPr>
          <w:p w14:paraId="1168A2E3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</w:rPr>
            </w:pPr>
            <w:r w:rsidRPr="007A6E1C">
              <w:rPr>
                <w:rFonts w:ascii="Calibri" w:hAnsi="Calibri" w:cs="Calibri"/>
                <w:color w:val="000000"/>
              </w:rPr>
              <w:t>Blockheizung (230V/1PH/50Hz)</w:t>
            </w:r>
          </w:p>
        </w:tc>
        <w:tc>
          <w:tcPr>
            <w:tcW w:w="992" w:type="dxa"/>
            <w:vAlign w:val="bottom"/>
          </w:tcPr>
          <w:p w14:paraId="763DA438" w14:textId="77777777" w:rsidR="007A6E1C" w:rsidRPr="007A6E1C" w:rsidRDefault="007A6E1C" w:rsidP="00BB41BE">
            <w:pPr>
              <w:jc w:val="center"/>
              <w:rPr>
                <w:rFonts w:ascii="Calibri" w:hAnsi="Calibri" w:cs="Calibri"/>
                <w:color w:val="000000"/>
              </w:rPr>
            </w:pPr>
            <w:r w:rsidRPr="007A6E1C">
              <w:rPr>
                <w:rFonts w:ascii="Calibri" w:hAnsi="Calibri" w:cs="Calibri"/>
                <w:color w:val="000000"/>
              </w:rPr>
              <w:t>kW</w:t>
            </w:r>
          </w:p>
        </w:tc>
        <w:tc>
          <w:tcPr>
            <w:tcW w:w="4286" w:type="dxa"/>
            <w:gridSpan w:val="2"/>
            <w:tcBorders>
              <w:bottom w:val="single" w:sz="4" w:space="0" w:color="auto"/>
            </w:tcBorders>
            <w:vAlign w:val="center"/>
          </w:tcPr>
          <w:p w14:paraId="35D1FCAB" w14:textId="77777777" w:rsidR="007A6E1C" w:rsidRPr="007A6E1C" w:rsidRDefault="007A6E1C" w:rsidP="00BB41BE">
            <w:pPr>
              <w:jc w:val="center"/>
            </w:pPr>
            <w:r w:rsidRPr="007A6E1C">
              <w:t>2,0</w:t>
            </w:r>
          </w:p>
        </w:tc>
      </w:tr>
      <w:tr w:rsidR="007A6E1C" w:rsidRPr="00650C0E" w14:paraId="79AACD26" w14:textId="77777777" w:rsidTr="007A6E1C">
        <w:trPr>
          <w:trHeight w:val="255"/>
        </w:trPr>
        <w:tc>
          <w:tcPr>
            <w:tcW w:w="4503" w:type="dxa"/>
            <w:vAlign w:val="bottom"/>
          </w:tcPr>
          <w:p w14:paraId="79CA8E85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</w:rPr>
            </w:pPr>
            <w:r w:rsidRPr="007A6E1C">
              <w:rPr>
                <w:rFonts w:ascii="Calibri" w:hAnsi="Calibri" w:cs="Calibri"/>
                <w:color w:val="000000"/>
              </w:rPr>
              <w:t>Wannenheizung (230V/1PH/50Hz)</w:t>
            </w:r>
          </w:p>
        </w:tc>
        <w:tc>
          <w:tcPr>
            <w:tcW w:w="992" w:type="dxa"/>
            <w:vAlign w:val="bottom"/>
          </w:tcPr>
          <w:p w14:paraId="6ACA8544" w14:textId="77777777" w:rsidR="007A6E1C" w:rsidRPr="007A6E1C" w:rsidRDefault="007A6E1C" w:rsidP="00BB41BE">
            <w:pPr>
              <w:jc w:val="center"/>
              <w:rPr>
                <w:rFonts w:ascii="Calibri" w:hAnsi="Calibri" w:cs="Calibri"/>
                <w:color w:val="000000"/>
              </w:rPr>
            </w:pPr>
            <w:r w:rsidRPr="007A6E1C">
              <w:rPr>
                <w:rFonts w:ascii="Calibri" w:hAnsi="Calibri" w:cs="Calibri"/>
                <w:color w:val="000000"/>
              </w:rPr>
              <w:t>kW</w:t>
            </w:r>
          </w:p>
        </w:tc>
        <w:tc>
          <w:tcPr>
            <w:tcW w:w="42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6772C4" w14:textId="77777777" w:rsidR="007A6E1C" w:rsidRPr="007A6E1C" w:rsidRDefault="007A6E1C" w:rsidP="00BB41BE">
            <w:pPr>
              <w:jc w:val="center"/>
            </w:pPr>
            <w:r w:rsidRPr="007A6E1C">
              <w:t>0,8</w:t>
            </w:r>
          </w:p>
        </w:tc>
      </w:tr>
      <w:tr w:rsidR="007A6E1C" w:rsidRPr="00650C0E" w14:paraId="09C85F27" w14:textId="77777777" w:rsidTr="007A6E1C">
        <w:trPr>
          <w:trHeight w:val="255"/>
        </w:trPr>
        <w:tc>
          <w:tcPr>
            <w:tcW w:w="4503" w:type="dxa"/>
            <w:vAlign w:val="bottom"/>
          </w:tcPr>
          <w:p w14:paraId="288D2610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</w:rPr>
            </w:pPr>
            <w:r w:rsidRPr="007A6E1C">
              <w:rPr>
                <w:rFonts w:ascii="Calibri" w:hAnsi="Calibri" w:cs="Calibri"/>
                <w:color w:val="000000"/>
              </w:rPr>
              <w:t>Ventilatorheizung (230V/1PH/50Hz)</w:t>
            </w:r>
          </w:p>
        </w:tc>
        <w:tc>
          <w:tcPr>
            <w:tcW w:w="992" w:type="dxa"/>
            <w:vAlign w:val="bottom"/>
          </w:tcPr>
          <w:p w14:paraId="49FA0602" w14:textId="77777777" w:rsidR="007A6E1C" w:rsidRPr="007A6E1C" w:rsidRDefault="007A6E1C" w:rsidP="00BB41BE">
            <w:pPr>
              <w:jc w:val="center"/>
              <w:rPr>
                <w:rFonts w:ascii="Calibri" w:hAnsi="Calibri" w:cs="Calibri"/>
                <w:color w:val="000000"/>
              </w:rPr>
            </w:pPr>
            <w:r w:rsidRPr="007A6E1C">
              <w:rPr>
                <w:rFonts w:ascii="Calibri" w:hAnsi="Calibri" w:cs="Calibri"/>
                <w:color w:val="000000"/>
              </w:rPr>
              <w:t>kW</w:t>
            </w:r>
          </w:p>
        </w:tc>
        <w:tc>
          <w:tcPr>
            <w:tcW w:w="42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55E89" w14:textId="77777777" w:rsidR="007A6E1C" w:rsidRPr="007A6E1C" w:rsidRDefault="007A6E1C" w:rsidP="00BB41BE">
            <w:pPr>
              <w:jc w:val="center"/>
            </w:pPr>
            <w:r w:rsidRPr="007A6E1C">
              <w:t>0,3</w:t>
            </w:r>
          </w:p>
        </w:tc>
      </w:tr>
      <w:tr w:rsidR="007A6E1C" w:rsidRPr="00650C0E" w14:paraId="31D47DCD" w14:textId="77777777" w:rsidTr="007A6E1C">
        <w:trPr>
          <w:trHeight w:val="255"/>
        </w:trPr>
        <w:tc>
          <w:tcPr>
            <w:tcW w:w="4503" w:type="dxa"/>
            <w:vAlign w:val="bottom"/>
          </w:tcPr>
          <w:p w14:paraId="66F7032D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</w:rPr>
            </w:pPr>
            <w:r w:rsidRPr="007A6E1C">
              <w:rPr>
                <w:rFonts w:ascii="Calibri" w:hAnsi="Calibri" w:cs="Calibri"/>
                <w:color w:val="000000"/>
              </w:rPr>
              <w:t>Motorschutz Verdichter</w:t>
            </w:r>
          </w:p>
        </w:tc>
        <w:tc>
          <w:tcPr>
            <w:tcW w:w="992" w:type="dxa"/>
            <w:vAlign w:val="bottom"/>
          </w:tcPr>
          <w:p w14:paraId="2D41D567" w14:textId="77777777" w:rsidR="007A6E1C" w:rsidRPr="007A6E1C" w:rsidRDefault="007A6E1C" w:rsidP="00BB41B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A49427" w14:textId="77777777" w:rsidR="007A6E1C" w:rsidRPr="007A6E1C" w:rsidRDefault="007A6E1C" w:rsidP="00BB41BE">
            <w:pPr>
              <w:jc w:val="center"/>
            </w:pPr>
            <w:r w:rsidRPr="007A6E1C">
              <w:t>INT69 G</w:t>
            </w:r>
          </w:p>
        </w:tc>
      </w:tr>
      <w:tr w:rsidR="007A6E1C" w:rsidRPr="007A6E1C" w14:paraId="6CDAF2B4" w14:textId="77777777" w:rsidTr="007A6E1C">
        <w:trPr>
          <w:trHeight w:val="79"/>
        </w:trPr>
        <w:tc>
          <w:tcPr>
            <w:tcW w:w="4503" w:type="dxa"/>
            <w:vAlign w:val="bottom"/>
          </w:tcPr>
          <w:p w14:paraId="3FEAEEF3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992" w:type="dxa"/>
            <w:vAlign w:val="center"/>
          </w:tcPr>
          <w:p w14:paraId="32DDB313" w14:textId="77777777" w:rsidR="007A6E1C" w:rsidRPr="007A6E1C" w:rsidRDefault="007A6E1C" w:rsidP="00BB41BE">
            <w:pPr>
              <w:rPr>
                <w:sz w:val="6"/>
                <w:szCs w:val="6"/>
              </w:rPr>
            </w:pPr>
          </w:p>
        </w:tc>
        <w:tc>
          <w:tcPr>
            <w:tcW w:w="4286" w:type="dxa"/>
            <w:gridSpan w:val="2"/>
            <w:tcBorders>
              <w:top w:val="single" w:sz="4" w:space="0" w:color="auto"/>
            </w:tcBorders>
            <w:vAlign w:val="center"/>
          </w:tcPr>
          <w:p w14:paraId="7E2BAEB9" w14:textId="77777777" w:rsidR="007A6E1C" w:rsidRPr="007A6E1C" w:rsidRDefault="007A6E1C" w:rsidP="00BB41BE">
            <w:pPr>
              <w:jc w:val="center"/>
              <w:rPr>
                <w:sz w:val="6"/>
                <w:szCs w:val="6"/>
              </w:rPr>
            </w:pPr>
          </w:p>
        </w:tc>
      </w:tr>
      <w:tr w:rsidR="007A6E1C" w:rsidRPr="00650C0E" w14:paraId="33DEDA92" w14:textId="77777777" w:rsidTr="007A6E1C">
        <w:trPr>
          <w:trHeight w:val="255"/>
        </w:trPr>
        <w:tc>
          <w:tcPr>
            <w:tcW w:w="4503" w:type="dxa"/>
            <w:vAlign w:val="bottom"/>
          </w:tcPr>
          <w:p w14:paraId="40700356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</w:rPr>
            </w:pPr>
            <w:r w:rsidRPr="007A6E1C">
              <w:rPr>
                <w:rFonts w:ascii="Calibri" w:hAnsi="Calibri" w:cs="Calibri"/>
                <w:color w:val="000000"/>
              </w:rPr>
              <w:t>Schnittstelle Vorlauf-/Rücklauf Rückkühlung</w:t>
            </w:r>
          </w:p>
        </w:tc>
        <w:tc>
          <w:tcPr>
            <w:tcW w:w="992" w:type="dxa"/>
            <w:vAlign w:val="bottom"/>
          </w:tcPr>
          <w:p w14:paraId="243CC0C0" w14:textId="77777777" w:rsidR="007A6E1C" w:rsidRPr="007A6E1C" w:rsidRDefault="007A6E1C" w:rsidP="00BB41B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sdt>
          <w:sdtPr>
            <w:alias w:val="Vorlauf-/Rücklauf kalt/warm"/>
            <w:tag w:val="Vorlauf-/Rücklauf kalt/warm"/>
            <w:id w:val="1228727283"/>
            <w:placeholder>
              <w:docPart w:val="66E8023685D146A388A3D9C501074249"/>
            </w:placeholder>
            <w:comboBox>
              <w:listItem w:displayText="Bitte Auswählen" w:value="Bitte Auswählen"/>
              <w:listItem w:displayText="Kupferrohr Ø 22mm" w:value="Kupferrohr Ø 22mm"/>
              <w:listItem w:displayText="Kupferrohr Ø 28mm" w:value="Kupferrohr Ø 28mm"/>
              <w:listItem w:displayText="Kupferrohr Ø 35mm" w:value="Kupferrohr Ø 35mm"/>
            </w:comboBox>
          </w:sdtPr>
          <w:sdtEndPr/>
          <w:sdtContent>
            <w:tc>
              <w:tcPr>
                <w:tcW w:w="4286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49BB5CAB" w14:textId="77777777" w:rsidR="007A6E1C" w:rsidRPr="007A6E1C" w:rsidRDefault="007A6E1C" w:rsidP="00BB41BE">
                <w:pPr>
                  <w:jc w:val="center"/>
                </w:pPr>
                <w:r w:rsidRPr="007A6E1C">
                  <w:t>Bitte Auswählen</w:t>
                </w:r>
              </w:p>
            </w:tc>
          </w:sdtContent>
        </w:sdt>
      </w:tr>
      <w:tr w:rsidR="007A6E1C" w:rsidRPr="00650C0E" w14:paraId="02142673" w14:textId="77777777" w:rsidTr="007A6E1C">
        <w:trPr>
          <w:trHeight w:val="255"/>
        </w:trPr>
        <w:tc>
          <w:tcPr>
            <w:tcW w:w="4503" w:type="dxa"/>
            <w:vAlign w:val="bottom"/>
          </w:tcPr>
          <w:p w14:paraId="0773F3B3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</w:rPr>
            </w:pPr>
            <w:r w:rsidRPr="007A6E1C">
              <w:rPr>
                <w:rFonts w:ascii="Calibri" w:hAnsi="Calibri" w:cs="Calibri"/>
                <w:color w:val="000000"/>
              </w:rPr>
              <w:t>Anschluss Stromversorgung</w:t>
            </w:r>
          </w:p>
        </w:tc>
        <w:tc>
          <w:tcPr>
            <w:tcW w:w="992" w:type="dxa"/>
            <w:vAlign w:val="bottom"/>
          </w:tcPr>
          <w:p w14:paraId="0658D9A5" w14:textId="77777777" w:rsidR="007A6E1C" w:rsidRPr="007A6E1C" w:rsidRDefault="007A6E1C" w:rsidP="00BB41B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24A96" w14:textId="77777777" w:rsidR="007A6E1C" w:rsidRPr="007A6E1C" w:rsidRDefault="007A6E1C" w:rsidP="00BB41BE">
            <w:pPr>
              <w:jc w:val="center"/>
            </w:pPr>
            <w:r w:rsidRPr="007A6E1C">
              <w:t>Klemmleiste</w:t>
            </w:r>
          </w:p>
        </w:tc>
      </w:tr>
      <w:tr w:rsidR="007A6E1C" w:rsidRPr="007A6E1C" w14:paraId="6810FB29" w14:textId="77777777" w:rsidTr="007A6E1C">
        <w:trPr>
          <w:trHeight w:val="79"/>
        </w:trPr>
        <w:tc>
          <w:tcPr>
            <w:tcW w:w="4503" w:type="dxa"/>
            <w:vAlign w:val="bottom"/>
          </w:tcPr>
          <w:p w14:paraId="5A13C7F7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992" w:type="dxa"/>
            <w:vAlign w:val="center"/>
          </w:tcPr>
          <w:p w14:paraId="43EB45CB" w14:textId="77777777" w:rsidR="007A6E1C" w:rsidRPr="007A6E1C" w:rsidRDefault="007A6E1C" w:rsidP="00BB41BE">
            <w:pPr>
              <w:rPr>
                <w:sz w:val="6"/>
                <w:szCs w:val="6"/>
              </w:rPr>
            </w:pPr>
          </w:p>
        </w:tc>
        <w:tc>
          <w:tcPr>
            <w:tcW w:w="4286" w:type="dxa"/>
            <w:gridSpan w:val="2"/>
            <w:tcBorders>
              <w:top w:val="single" w:sz="4" w:space="0" w:color="auto"/>
            </w:tcBorders>
            <w:vAlign w:val="center"/>
          </w:tcPr>
          <w:p w14:paraId="33E15F47" w14:textId="77777777" w:rsidR="007A6E1C" w:rsidRPr="007A6E1C" w:rsidRDefault="007A6E1C" w:rsidP="00BB41BE">
            <w:pPr>
              <w:jc w:val="center"/>
              <w:rPr>
                <w:sz w:val="6"/>
                <w:szCs w:val="6"/>
              </w:rPr>
            </w:pPr>
          </w:p>
        </w:tc>
      </w:tr>
      <w:tr w:rsidR="007A6E1C" w:rsidRPr="00650C0E" w14:paraId="793EECCA" w14:textId="77777777" w:rsidTr="007A6E1C">
        <w:trPr>
          <w:trHeight w:val="255"/>
        </w:trPr>
        <w:tc>
          <w:tcPr>
            <w:tcW w:w="4503" w:type="dxa"/>
            <w:vAlign w:val="bottom"/>
            <w:hideMark/>
          </w:tcPr>
          <w:p w14:paraId="53C3EFF6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</w:rPr>
            </w:pPr>
            <w:r w:rsidRPr="007A6E1C">
              <w:rPr>
                <w:rFonts w:ascii="Calibri" w:hAnsi="Calibri" w:cs="Calibri"/>
                <w:color w:val="000000"/>
              </w:rPr>
              <w:t>Bus-Schnittstelle</w:t>
            </w:r>
          </w:p>
        </w:tc>
        <w:tc>
          <w:tcPr>
            <w:tcW w:w="992" w:type="dxa"/>
            <w:vAlign w:val="center"/>
          </w:tcPr>
          <w:p w14:paraId="1ED99705" w14:textId="77777777" w:rsidR="007A6E1C" w:rsidRPr="007A6E1C" w:rsidRDefault="007A6E1C" w:rsidP="00BB41BE">
            <w:pPr>
              <w:jc w:val="center"/>
            </w:pPr>
          </w:p>
        </w:tc>
        <w:sdt>
          <w:sdtPr>
            <w:rPr>
              <w:rFonts w:ascii="Calibri" w:hAnsi="Calibri" w:cs="Calibri"/>
            </w:rPr>
            <w:id w:val="1844906392"/>
            <w:placeholder>
              <w:docPart w:val="A808C6C68BE247FC91BE216218475AE7"/>
            </w:placeholder>
            <w:comboBox>
              <w:listItem w:displayText="Bitte Auswählen" w:value="Bitte Auswählen"/>
              <w:listItem w:displayText="ModBus RTU" w:value="ModBus RTU"/>
              <w:listItem w:displayText="ModBus TCP" w:value="ModBus TCP"/>
              <w:listItem w:displayText="ModBus RTU oder TCP" w:value="ModBus RTU oder TCP"/>
            </w:comboBox>
          </w:sdtPr>
          <w:sdtEndPr/>
          <w:sdtContent>
            <w:tc>
              <w:tcPr>
                <w:tcW w:w="4286" w:type="dxa"/>
                <w:gridSpan w:val="2"/>
                <w:tcBorders>
                  <w:bottom w:val="single" w:sz="4" w:space="0" w:color="auto"/>
                </w:tcBorders>
                <w:vAlign w:val="center"/>
                <w:hideMark/>
              </w:tcPr>
              <w:p w14:paraId="1C836ED0" w14:textId="77777777" w:rsidR="007A6E1C" w:rsidRPr="007A6E1C" w:rsidRDefault="007A6E1C" w:rsidP="00BB41BE">
                <w:pPr>
                  <w:jc w:val="center"/>
                  <w:rPr>
                    <w:rFonts w:ascii="Calibri" w:hAnsi="Calibri" w:cs="Calibri"/>
                  </w:rPr>
                </w:pPr>
                <w:r w:rsidRPr="007A6E1C">
                  <w:rPr>
                    <w:rFonts w:ascii="Calibri" w:hAnsi="Calibri" w:cs="Calibri"/>
                  </w:rPr>
                  <w:t>Bitte Auswählen</w:t>
                </w:r>
              </w:p>
            </w:tc>
          </w:sdtContent>
        </w:sdt>
      </w:tr>
      <w:tr w:rsidR="007A6E1C" w:rsidRPr="00650C0E" w14:paraId="1E0B3B99" w14:textId="77777777" w:rsidTr="007A6E1C">
        <w:trPr>
          <w:trHeight w:val="255"/>
        </w:trPr>
        <w:tc>
          <w:tcPr>
            <w:tcW w:w="4503" w:type="dxa"/>
            <w:vAlign w:val="bottom"/>
            <w:hideMark/>
          </w:tcPr>
          <w:p w14:paraId="7E0EE94E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</w:rPr>
            </w:pPr>
            <w:r w:rsidRPr="007A6E1C">
              <w:rPr>
                <w:rFonts w:ascii="Calibri" w:hAnsi="Calibri" w:cs="Calibri"/>
                <w:color w:val="000000"/>
              </w:rPr>
              <w:t>CPU</w:t>
            </w:r>
          </w:p>
        </w:tc>
        <w:tc>
          <w:tcPr>
            <w:tcW w:w="992" w:type="dxa"/>
            <w:vAlign w:val="center"/>
          </w:tcPr>
          <w:p w14:paraId="1D195325" w14:textId="77777777" w:rsidR="007A6E1C" w:rsidRPr="007A6E1C" w:rsidRDefault="007A6E1C" w:rsidP="00BB41B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F976504" w14:textId="77777777" w:rsidR="007A6E1C" w:rsidRPr="007A6E1C" w:rsidRDefault="007A6E1C" w:rsidP="00BB41BE">
            <w:pPr>
              <w:jc w:val="center"/>
              <w:rPr>
                <w:rFonts w:ascii="Calibri" w:hAnsi="Calibri" w:cs="Calibri"/>
                <w:color w:val="000000"/>
              </w:rPr>
            </w:pPr>
            <w:r w:rsidRPr="007A6E1C">
              <w:rPr>
                <w:rFonts w:ascii="Calibri" w:hAnsi="Calibri" w:cs="Calibri"/>
                <w:color w:val="000000"/>
              </w:rPr>
              <w:t>Siemens Climatix</w:t>
            </w:r>
          </w:p>
        </w:tc>
      </w:tr>
      <w:tr w:rsidR="007A6E1C" w:rsidRPr="00650C0E" w14:paraId="6DE56117" w14:textId="77777777" w:rsidTr="007A6E1C">
        <w:trPr>
          <w:trHeight w:val="255"/>
        </w:trPr>
        <w:tc>
          <w:tcPr>
            <w:tcW w:w="4503" w:type="dxa"/>
            <w:vAlign w:val="bottom"/>
            <w:hideMark/>
          </w:tcPr>
          <w:p w14:paraId="2FFA1AD9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</w:rPr>
            </w:pPr>
            <w:r w:rsidRPr="007A6E1C">
              <w:rPr>
                <w:rFonts w:ascii="Calibri" w:hAnsi="Calibri" w:cs="Calibri"/>
                <w:color w:val="000000"/>
              </w:rPr>
              <w:t>Visualisierung</w:t>
            </w:r>
          </w:p>
        </w:tc>
        <w:tc>
          <w:tcPr>
            <w:tcW w:w="992" w:type="dxa"/>
            <w:vAlign w:val="center"/>
          </w:tcPr>
          <w:p w14:paraId="28E4CE80" w14:textId="77777777" w:rsidR="007A6E1C" w:rsidRPr="007A6E1C" w:rsidRDefault="007A6E1C" w:rsidP="00BB41B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sdt>
          <w:sdtPr>
            <w:rPr>
              <w:rFonts w:ascii="Calibri" w:hAnsi="Calibri" w:cs="Calibri"/>
              <w:color w:val="000000"/>
            </w:rPr>
            <w:id w:val="-1114358141"/>
            <w:placeholder>
              <w:docPart w:val="1E337007F59049ABBC099E84DDC6E78E"/>
            </w:placeholder>
            <w:comboBox>
              <w:listItem w:displayText="Bitte Auswählen" w:value="Bitte Auswählen"/>
              <w:listItem w:displayText="Siemens HMI POL871.71/STD" w:value="Siemens HMI POL871.71/STD"/>
            </w:comboBox>
          </w:sdtPr>
          <w:sdtEndPr/>
          <w:sdtContent>
            <w:tc>
              <w:tcPr>
                <w:tcW w:w="4286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  <w:hideMark/>
              </w:tcPr>
              <w:p w14:paraId="6CD2CBE7" w14:textId="77777777" w:rsidR="007A6E1C" w:rsidRPr="007A6E1C" w:rsidRDefault="007A6E1C" w:rsidP="00BB41BE">
                <w:pPr>
                  <w:jc w:val="center"/>
                  <w:rPr>
                    <w:rFonts w:ascii="Calibri" w:hAnsi="Calibri" w:cs="Calibri"/>
                    <w:color w:val="000000"/>
                  </w:rPr>
                </w:pPr>
                <w:r w:rsidRPr="007A6E1C">
                  <w:rPr>
                    <w:rFonts w:ascii="Calibri" w:hAnsi="Calibri" w:cs="Calibri"/>
                    <w:color w:val="000000"/>
                  </w:rPr>
                  <w:t>Bitte Auswählen</w:t>
                </w:r>
              </w:p>
            </w:tc>
          </w:sdtContent>
        </w:sdt>
      </w:tr>
      <w:tr w:rsidR="007A6E1C" w:rsidRPr="007A6E1C" w14:paraId="09FFCE75" w14:textId="77777777" w:rsidTr="007A6E1C">
        <w:trPr>
          <w:trHeight w:val="79"/>
        </w:trPr>
        <w:tc>
          <w:tcPr>
            <w:tcW w:w="4503" w:type="dxa"/>
            <w:vAlign w:val="bottom"/>
          </w:tcPr>
          <w:p w14:paraId="13CA9915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992" w:type="dxa"/>
            <w:vAlign w:val="center"/>
          </w:tcPr>
          <w:p w14:paraId="5E5F797E" w14:textId="77777777" w:rsidR="007A6E1C" w:rsidRPr="007A6E1C" w:rsidRDefault="007A6E1C" w:rsidP="00BB41BE">
            <w:pPr>
              <w:rPr>
                <w:sz w:val="6"/>
                <w:szCs w:val="6"/>
              </w:rPr>
            </w:pPr>
          </w:p>
        </w:tc>
        <w:tc>
          <w:tcPr>
            <w:tcW w:w="4286" w:type="dxa"/>
            <w:gridSpan w:val="2"/>
            <w:tcBorders>
              <w:top w:val="single" w:sz="4" w:space="0" w:color="auto"/>
            </w:tcBorders>
            <w:vAlign w:val="center"/>
          </w:tcPr>
          <w:p w14:paraId="0FC4BFD3" w14:textId="77777777" w:rsidR="007A6E1C" w:rsidRPr="007A6E1C" w:rsidRDefault="007A6E1C" w:rsidP="00BB41BE">
            <w:pPr>
              <w:jc w:val="center"/>
              <w:rPr>
                <w:sz w:val="6"/>
                <w:szCs w:val="6"/>
              </w:rPr>
            </w:pPr>
          </w:p>
        </w:tc>
      </w:tr>
      <w:tr w:rsidR="007A6E1C" w:rsidRPr="00650C0E" w14:paraId="50841C8B" w14:textId="77777777" w:rsidTr="007A6E1C">
        <w:trPr>
          <w:trHeight w:val="140"/>
        </w:trPr>
        <w:tc>
          <w:tcPr>
            <w:tcW w:w="4503" w:type="dxa"/>
            <w:vAlign w:val="bottom"/>
          </w:tcPr>
          <w:p w14:paraId="7EA271C7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</w:rPr>
            </w:pPr>
            <w:r w:rsidRPr="007A6E1C">
              <w:rPr>
                <w:rFonts w:ascii="Calibri" w:hAnsi="Calibri" w:cs="Calibri"/>
                <w:color w:val="000000"/>
              </w:rPr>
              <w:t>Schalldruckpegel in 3m</w:t>
            </w:r>
          </w:p>
        </w:tc>
        <w:tc>
          <w:tcPr>
            <w:tcW w:w="992" w:type="dxa"/>
            <w:vMerge w:val="restart"/>
            <w:vAlign w:val="center"/>
          </w:tcPr>
          <w:p w14:paraId="38F3D05C" w14:textId="77777777" w:rsidR="007A6E1C" w:rsidRPr="007A6E1C" w:rsidRDefault="007A6E1C" w:rsidP="00BB41BE">
            <w:pPr>
              <w:jc w:val="center"/>
            </w:pPr>
            <w:r w:rsidRPr="007A6E1C">
              <w:t>dB (A)</w:t>
            </w:r>
          </w:p>
        </w:tc>
        <w:tc>
          <w:tcPr>
            <w:tcW w:w="4286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14:paraId="7C8D3701" w14:textId="77777777" w:rsidR="007A6E1C" w:rsidRPr="007A6E1C" w:rsidRDefault="007A6E1C" w:rsidP="00BB41BE">
            <w:pPr>
              <w:jc w:val="center"/>
              <w:rPr>
                <w:rFonts w:ascii="Calibri" w:hAnsi="Calibri" w:cs="Calibri"/>
              </w:rPr>
            </w:pPr>
            <w:r w:rsidRPr="007A6E1C">
              <w:rPr>
                <w:rFonts w:ascii="Calibri" w:hAnsi="Calibri" w:cs="Calibri"/>
              </w:rPr>
              <w:t>55</w:t>
            </w:r>
          </w:p>
        </w:tc>
      </w:tr>
      <w:tr w:rsidR="007A6E1C" w:rsidRPr="00650C0E" w14:paraId="5C426F18" w14:textId="77777777" w:rsidTr="007A6E1C">
        <w:trPr>
          <w:trHeight w:val="60"/>
        </w:trPr>
        <w:tc>
          <w:tcPr>
            <w:tcW w:w="4503" w:type="dxa"/>
            <w:vAlign w:val="center"/>
          </w:tcPr>
          <w:p w14:paraId="7747F202" w14:textId="77777777" w:rsidR="007A6E1C" w:rsidRPr="00650C0E" w:rsidRDefault="007A6E1C" w:rsidP="00BB41BE">
            <w:pPr>
              <w:pStyle w:val="Default"/>
              <w:rPr>
                <w:rFonts w:ascii="Calibri" w:hAnsi="Calibri" w:cs="Calibri"/>
                <w:sz w:val="16"/>
                <w:szCs w:val="16"/>
              </w:rPr>
            </w:pPr>
            <w:r w:rsidRPr="00650C0E">
              <w:rPr>
                <w:rFonts w:ascii="Calibri" w:hAnsi="Calibri" w:cs="Calibri"/>
                <w:sz w:val="16"/>
                <w:szCs w:val="16"/>
              </w:rPr>
              <w:t>Schallmessung nach Hüllflächenverfahren gemäß EN 13487</w:t>
            </w:r>
          </w:p>
        </w:tc>
        <w:tc>
          <w:tcPr>
            <w:tcW w:w="992" w:type="dxa"/>
            <w:vMerge/>
            <w:vAlign w:val="center"/>
          </w:tcPr>
          <w:p w14:paraId="1E1C3E0D" w14:textId="77777777" w:rsidR="007A6E1C" w:rsidRPr="00650C0E" w:rsidRDefault="007A6E1C" w:rsidP="00BB41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C852DFF" w14:textId="77777777" w:rsidR="007A6E1C" w:rsidRPr="00650C0E" w:rsidRDefault="007A6E1C" w:rsidP="00BB41B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7A6E1C" w:rsidRPr="007A6E1C" w14:paraId="785B99F9" w14:textId="77777777" w:rsidTr="007A6E1C">
        <w:tc>
          <w:tcPr>
            <w:tcW w:w="4503" w:type="dxa"/>
            <w:vAlign w:val="bottom"/>
          </w:tcPr>
          <w:p w14:paraId="7BACD54A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992" w:type="dxa"/>
            <w:vAlign w:val="center"/>
          </w:tcPr>
          <w:p w14:paraId="307F7577" w14:textId="77777777" w:rsidR="007A6E1C" w:rsidRPr="007A6E1C" w:rsidRDefault="007A6E1C" w:rsidP="00BB41BE">
            <w:pPr>
              <w:rPr>
                <w:sz w:val="6"/>
                <w:szCs w:val="6"/>
              </w:rPr>
            </w:pPr>
          </w:p>
        </w:tc>
        <w:tc>
          <w:tcPr>
            <w:tcW w:w="4286" w:type="dxa"/>
            <w:gridSpan w:val="2"/>
            <w:tcBorders>
              <w:top w:val="single" w:sz="4" w:space="0" w:color="auto"/>
            </w:tcBorders>
            <w:vAlign w:val="center"/>
          </w:tcPr>
          <w:p w14:paraId="24CA1A31" w14:textId="77777777" w:rsidR="007A6E1C" w:rsidRPr="007A6E1C" w:rsidRDefault="007A6E1C" w:rsidP="00BB41BE">
            <w:pPr>
              <w:jc w:val="center"/>
              <w:rPr>
                <w:sz w:val="6"/>
                <w:szCs w:val="6"/>
              </w:rPr>
            </w:pPr>
          </w:p>
        </w:tc>
      </w:tr>
      <w:tr w:rsidR="007A6E1C" w:rsidRPr="00650C0E" w14:paraId="69FB92B6" w14:textId="77777777" w:rsidTr="007A6E1C">
        <w:trPr>
          <w:gridAfter w:val="1"/>
          <w:wAfter w:w="34" w:type="dxa"/>
          <w:trHeight w:val="255"/>
        </w:trPr>
        <w:tc>
          <w:tcPr>
            <w:tcW w:w="4503" w:type="dxa"/>
            <w:vAlign w:val="center"/>
          </w:tcPr>
          <w:p w14:paraId="5AC14FB4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</w:rPr>
            </w:pPr>
            <w:r w:rsidRPr="007A6E1C">
              <w:rPr>
                <w:rFonts w:ascii="Calibri" w:hAnsi="Calibri" w:cs="Calibri"/>
                <w:color w:val="000000"/>
              </w:rPr>
              <w:t>Länge</w:t>
            </w:r>
          </w:p>
        </w:tc>
        <w:tc>
          <w:tcPr>
            <w:tcW w:w="992" w:type="dxa"/>
            <w:vAlign w:val="center"/>
          </w:tcPr>
          <w:p w14:paraId="451BA566" w14:textId="77777777" w:rsidR="007A6E1C" w:rsidRPr="007A6E1C" w:rsidRDefault="007A6E1C" w:rsidP="00BB41BE">
            <w:pPr>
              <w:jc w:val="center"/>
            </w:pPr>
            <w:r w:rsidRPr="007A6E1C">
              <w:t>mm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vAlign w:val="center"/>
          </w:tcPr>
          <w:p w14:paraId="50A5214E" w14:textId="77777777" w:rsidR="007A6E1C" w:rsidRPr="007A6E1C" w:rsidRDefault="007A6E1C" w:rsidP="00BB41BE">
            <w:pPr>
              <w:jc w:val="center"/>
              <w:rPr>
                <w:rFonts w:ascii="Calibri" w:hAnsi="Calibri" w:cs="Calibri"/>
              </w:rPr>
            </w:pPr>
            <w:r w:rsidRPr="007A6E1C">
              <w:rPr>
                <w:rFonts w:ascii="Calibri" w:hAnsi="Calibri" w:cs="Calibri"/>
              </w:rPr>
              <w:t>1600</w:t>
            </w:r>
          </w:p>
        </w:tc>
      </w:tr>
      <w:tr w:rsidR="007A6E1C" w:rsidRPr="00650C0E" w14:paraId="0AF53423" w14:textId="77777777" w:rsidTr="007A6E1C">
        <w:trPr>
          <w:gridAfter w:val="1"/>
          <w:wAfter w:w="34" w:type="dxa"/>
          <w:trHeight w:val="255"/>
        </w:trPr>
        <w:tc>
          <w:tcPr>
            <w:tcW w:w="4503" w:type="dxa"/>
            <w:vAlign w:val="center"/>
          </w:tcPr>
          <w:p w14:paraId="7338471A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</w:rPr>
            </w:pPr>
            <w:r w:rsidRPr="007A6E1C">
              <w:rPr>
                <w:rFonts w:ascii="Calibri" w:hAnsi="Calibri" w:cs="Calibri"/>
                <w:color w:val="000000"/>
              </w:rPr>
              <w:t>Breite</w:t>
            </w:r>
          </w:p>
        </w:tc>
        <w:tc>
          <w:tcPr>
            <w:tcW w:w="992" w:type="dxa"/>
            <w:vAlign w:val="center"/>
          </w:tcPr>
          <w:p w14:paraId="510C9B5E" w14:textId="77777777" w:rsidR="007A6E1C" w:rsidRPr="007A6E1C" w:rsidRDefault="007A6E1C" w:rsidP="00BB41BE">
            <w:pPr>
              <w:jc w:val="center"/>
            </w:pPr>
            <w:r w:rsidRPr="007A6E1C">
              <w:t>mm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146C7" w14:textId="77777777" w:rsidR="007A6E1C" w:rsidRPr="007A6E1C" w:rsidRDefault="007A6E1C" w:rsidP="00BB41BE">
            <w:pPr>
              <w:jc w:val="center"/>
              <w:rPr>
                <w:rFonts w:ascii="Calibri" w:hAnsi="Calibri" w:cs="Calibri"/>
              </w:rPr>
            </w:pPr>
            <w:r w:rsidRPr="007A6E1C">
              <w:rPr>
                <w:rFonts w:ascii="Calibri" w:hAnsi="Calibri" w:cs="Calibri"/>
              </w:rPr>
              <w:t>860</w:t>
            </w:r>
          </w:p>
        </w:tc>
      </w:tr>
      <w:tr w:rsidR="007A6E1C" w:rsidRPr="00650C0E" w14:paraId="37D49FA5" w14:textId="77777777" w:rsidTr="007A6E1C">
        <w:trPr>
          <w:gridAfter w:val="1"/>
          <w:wAfter w:w="34" w:type="dxa"/>
          <w:trHeight w:val="255"/>
        </w:trPr>
        <w:tc>
          <w:tcPr>
            <w:tcW w:w="4503" w:type="dxa"/>
            <w:vAlign w:val="center"/>
          </w:tcPr>
          <w:p w14:paraId="7BDDCF4B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</w:rPr>
            </w:pPr>
            <w:r w:rsidRPr="007A6E1C">
              <w:t>Höhe</w:t>
            </w:r>
          </w:p>
        </w:tc>
        <w:tc>
          <w:tcPr>
            <w:tcW w:w="992" w:type="dxa"/>
            <w:vAlign w:val="center"/>
          </w:tcPr>
          <w:p w14:paraId="07667360" w14:textId="77777777" w:rsidR="007A6E1C" w:rsidRPr="007A6E1C" w:rsidRDefault="007A6E1C" w:rsidP="00BB41BE">
            <w:pPr>
              <w:jc w:val="center"/>
            </w:pPr>
            <w:r w:rsidRPr="007A6E1C">
              <w:t>mm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4D88F" w14:textId="77777777" w:rsidR="007A6E1C" w:rsidRPr="007A6E1C" w:rsidRDefault="007A6E1C" w:rsidP="00BB41BE">
            <w:pPr>
              <w:jc w:val="center"/>
              <w:rPr>
                <w:rFonts w:ascii="Calibri" w:hAnsi="Calibri" w:cs="Calibri"/>
              </w:rPr>
            </w:pPr>
            <w:r w:rsidRPr="007A6E1C">
              <w:rPr>
                <w:rFonts w:ascii="Calibri" w:hAnsi="Calibri" w:cs="Calibri"/>
              </w:rPr>
              <w:t>680</w:t>
            </w:r>
          </w:p>
        </w:tc>
      </w:tr>
      <w:tr w:rsidR="007A6E1C" w:rsidRPr="00650C0E" w14:paraId="35B5AA65" w14:textId="77777777" w:rsidTr="007A6E1C">
        <w:trPr>
          <w:gridAfter w:val="1"/>
          <w:wAfter w:w="34" w:type="dxa"/>
          <w:trHeight w:val="255"/>
        </w:trPr>
        <w:tc>
          <w:tcPr>
            <w:tcW w:w="4503" w:type="dxa"/>
            <w:vAlign w:val="center"/>
          </w:tcPr>
          <w:p w14:paraId="72FD5189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</w:rPr>
            </w:pPr>
            <w:r w:rsidRPr="007A6E1C">
              <w:rPr>
                <w:rFonts w:ascii="Calibri" w:hAnsi="Calibri" w:cs="Calibri"/>
                <w:color w:val="000000"/>
              </w:rPr>
              <w:t>Transportgewicht</w:t>
            </w:r>
          </w:p>
        </w:tc>
        <w:tc>
          <w:tcPr>
            <w:tcW w:w="992" w:type="dxa"/>
            <w:vAlign w:val="center"/>
          </w:tcPr>
          <w:p w14:paraId="7B2DDFC4" w14:textId="77777777" w:rsidR="007A6E1C" w:rsidRPr="007A6E1C" w:rsidRDefault="007A6E1C" w:rsidP="00BB41BE">
            <w:pPr>
              <w:jc w:val="center"/>
            </w:pPr>
            <w:r w:rsidRPr="007A6E1C">
              <w:t>kg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EE4ABB" w14:textId="77777777" w:rsidR="007A6E1C" w:rsidRPr="007A6E1C" w:rsidRDefault="007A6E1C" w:rsidP="00BB41BE">
            <w:pPr>
              <w:jc w:val="center"/>
              <w:rPr>
                <w:rFonts w:ascii="Calibri" w:hAnsi="Calibri" w:cs="Calibri"/>
              </w:rPr>
            </w:pPr>
            <w:r w:rsidRPr="007A6E1C">
              <w:rPr>
                <w:rFonts w:ascii="Calibri" w:hAnsi="Calibri" w:cs="Calibri"/>
              </w:rPr>
              <w:t>ca. 220</w:t>
            </w:r>
          </w:p>
        </w:tc>
      </w:tr>
      <w:tr w:rsidR="007A6E1C" w:rsidRPr="00650C0E" w14:paraId="3267B039" w14:textId="77777777" w:rsidTr="007A6E1C">
        <w:trPr>
          <w:gridAfter w:val="1"/>
          <w:wAfter w:w="34" w:type="dxa"/>
          <w:trHeight w:val="255"/>
        </w:trPr>
        <w:tc>
          <w:tcPr>
            <w:tcW w:w="4503" w:type="dxa"/>
            <w:vAlign w:val="center"/>
          </w:tcPr>
          <w:p w14:paraId="1556C2F4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</w:rPr>
            </w:pPr>
            <w:r w:rsidRPr="007A6E1C">
              <w:rPr>
                <w:rFonts w:ascii="Calibri" w:hAnsi="Calibri" w:cs="Calibri"/>
                <w:color w:val="000000"/>
              </w:rPr>
              <w:t>Havariegewicht</w:t>
            </w:r>
          </w:p>
        </w:tc>
        <w:tc>
          <w:tcPr>
            <w:tcW w:w="992" w:type="dxa"/>
            <w:vAlign w:val="center"/>
          </w:tcPr>
          <w:p w14:paraId="3C81D173" w14:textId="77777777" w:rsidR="007A6E1C" w:rsidRPr="007A6E1C" w:rsidRDefault="007A6E1C" w:rsidP="00BB41BE">
            <w:pPr>
              <w:jc w:val="center"/>
            </w:pPr>
            <w:r w:rsidRPr="007A6E1C">
              <w:t>kg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CF534" w14:textId="77777777" w:rsidR="007A6E1C" w:rsidRPr="007A6E1C" w:rsidRDefault="007A6E1C" w:rsidP="00BB41BE">
            <w:pPr>
              <w:jc w:val="center"/>
              <w:rPr>
                <w:rFonts w:ascii="Calibri" w:hAnsi="Calibri" w:cs="Calibri"/>
              </w:rPr>
            </w:pPr>
            <w:r w:rsidRPr="007A6E1C">
              <w:rPr>
                <w:rFonts w:ascii="Calibri" w:hAnsi="Calibri" w:cs="Calibri"/>
              </w:rPr>
              <w:t>ca. 250</w:t>
            </w:r>
          </w:p>
        </w:tc>
      </w:tr>
      <w:bookmarkEnd w:id="1"/>
    </w:tbl>
    <w:p w14:paraId="12B21498" w14:textId="77777777" w:rsidR="007A6E1C" w:rsidRDefault="007A6E1C" w:rsidP="00D75FA2">
      <w:pPr>
        <w:jc w:val="both"/>
        <w:rPr>
          <w:sz w:val="24"/>
          <w:szCs w:val="24"/>
        </w:rPr>
      </w:pPr>
    </w:p>
    <w:p w14:paraId="7A2CD56E" w14:textId="6E32173B" w:rsidR="00583DA4" w:rsidRDefault="00583DA4" w:rsidP="00D75FA2">
      <w:pPr>
        <w:jc w:val="both"/>
        <w:rPr>
          <w:sz w:val="24"/>
          <w:szCs w:val="24"/>
        </w:rPr>
      </w:pPr>
      <w:r>
        <w:rPr>
          <w:sz w:val="24"/>
          <w:szCs w:val="24"/>
        </w:rPr>
        <w:t>Liefernachweis:</w:t>
      </w:r>
    </w:p>
    <w:p w14:paraId="3B0E19EE" w14:textId="762D5651" w:rsidR="00583DA4" w:rsidRDefault="00583DA4" w:rsidP="00D75FA2">
      <w:pPr>
        <w:jc w:val="both"/>
        <w:rPr>
          <w:sz w:val="24"/>
          <w:szCs w:val="24"/>
        </w:rPr>
      </w:pPr>
      <w:r>
        <w:rPr>
          <w:sz w:val="24"/>
          <w:szCs w:val="24"/>
        </w:rPr>
        <w:t>FUTRON GmbH</w:t>
      </w:r>
    </w:p>
    <w:p w14:paraId="445555F0" w14:textId="14510E64" w:rsidR="00583DA4" w:rsidRDefault="00583DA4" w:rsidP="00D75FA2">
      <w:pPr>
        <w:jc w:val="both"/>
        <w:rPr>
          <w:sz w:val="24"/>
          <w:szCs w:val="24"/>
        </w:rPr>
      </w:pPr>
      <w:r>
        <w:rPr>
          <w:sz w:val="24"/>
          <w:szCs w:val="24"/>
        </w:rPr>
        <w:t>Elisabethstraße 29</w:t>
      </w:r>
    </w:p>
    <w:p w14:paraId="04A1D1CC" w14:textId="498FCDC2" w:rsidR="00583DA4" w:rsidRDefault="00583DA4" w:rsidP="00D75FA2">
      <w:pPr>
        <w:jc w:val="both"/>
        <w:rPr>
          <w:sz w:val="24"/>
          <w:szCs w:val="24"/>
        </w:rPr>
      </w:pPr>
      <w:r>
        <w:rPr>
          <w:sz w:val="24"/>
          <w:szCs w:val="24"/>
        </w:rPr>
        <w:t>08491 Netzschkau</w:t>
      </w:r>
    </w:p>
    <w:p w14:paraId="2CD55E46" w14:textId="4C9DAD10" w:rsidR="00583DA4" w:rsidRDefault="00583DA4" w:rsidP="00D75FA2">
      <w:pPr>
        <w:jc w:val="both"/>
        <w:rPr>
          <w:sz w:val="24"/>
          <w:szCs w:val="24"/>
        </w:rPr>
      </w:pPr>
      <w:r>
        <w:rPr>
          <w:sz w:val="24"/>
          <w:szCs w:val="24"/>
        </w:rPr>
        <w:t>Telefon +49 37 65 38 03-0</w:t>
      </w:r>
    </w:p>
    <w:p w14:paraId="580524A4" w14:textId="016E6D5D" w:rsidR="00583DA4" w:rsidRDefault="00583DA4" w:rsidP="00D75FA2">
      <w:pPr>
        <w:jc w:val="both"/>
        <w:rPr>
          <w:sz w:val="24"/>
          <w:szCs w:val="24"/>
        </w:rPr>
      </w:pPr>
      <w:r>
        <w:rPr>
          <w:sz w:val="24"/>
          <w:szCs w:val="24"/>
        </w:rPr>
        <w:t>info@futron-gmbh.de</w:t>
      </w:r>
    </w:p>
    <w:sectPr w:rsidR="00583DA4" w:rsidSect="00B26D7F">
      <w:headerReference w:type="default" r:id="rId9"/>
      <w:footerReference w:type="default" r:id="rId10"/>
      <w:pgSz w:w="11906" w:h="16838"/>
      <w:pgMar w:top="2269" w:right="849" w:bottom="1560" w:left="1276" w:header="708" w:footer="3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5D60D" w14:textId="77777777" w:rsidR="00AD5531" w:rsidRDefault="00AD5531" w:rsidP="00066807">
      <w:pPr>
        <w:spacing w:line="240" w:lineRule="auto"/>
      </w:pPr>
      <w:r>
        <w:separator/>
      </w:r>
    </w:p>
  </w:endnote>
  <w:endnote w:type="continuationSeparator" w:id="0">
    <w:p w14:paraId="54F0F90A" w14:textId="77777777" w:rsidR="00AD5531" w:rsidRDefault="00AD5531" w:rsidP="000668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C16E5" w14:textId="41E6C6A4" w:rsidR="009803EF" w:rsidRPr="00540D5B" w:rsidRDefault="00540D5B" w:rsidP="00747E7E">
    <w:pPr>
      <w:pStyle w:val="Fuzeile"/>
      <w:rPr>
        <w:color w:val="214B79"/>
        <w:sz w:val="16"/>
        <w:szCs w:val="16"/>
      </w:rPr>
    </w:pPr>
    <w:r w:rsidRPr="00540D5B">
      <w:rPr>
        <w:noProof/>
        <w:color w:val="214B79"/>
        <w:sz w:val="16"/>
        <w:szCs w:val="16"/>
        <w:lang w:eastAsia="de-DE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BE2A8E5" wp14:editId="12D47E86">
              <wp:simplePos x="0" y="0"/>
              <wp:positionH relativeFrom="column">
                <wp:posOffset>-105410</wp:posOffset>
              </wp:positionH>
              <wp:positionV relativeFrom="paragraph">
                <wp:posOffset>-684530</wp:posOffset>
              </wp:positionV>
              <wp:extent cx="6521450" cy="685165"/>
              <wp:effectExtent l="0" t="0" r="0" b="635"/>
              <wp:wrapNone/>
              <wp:docPr id="20" name="Gruppieren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21450" cy="685165"/>
                        <a:chOff x="0" y="0"/>
                        <a:chExt cx="6521451" cy="685165"/>
                      </a:xfrm>
                    </wpg:grpSpPr>
                    <wpg:grpSp>
                      <wpg:cNvPr id="9" name="Gruppieren 9"/>
                      <wpg:cNvGrpSpPr/>
                      <wpg:grpSpPr>
                        <a:xfrm>
                          <a:off x="2771775" y="9525"/>
                          <a:ext cx="1724025" cy="508000"/>
                          <a:chOff x="0" y="0"/>
                          <a:chExt cx="1724025" cy="508000"/>
                        </a:xfrm>
                      </wpg:grpSpPr>
                      <wps:wsp>
                        <wps:cNvPr id="7" name="Textfeld 6">
                          <a:extLst>
                            <a:ext uri="{FF2B5EF4-FFF2-40B4-BE49-F238E27FC236}">
                              <a16:creationId xmlns:a16="http://schemas.microsoft.com/office/drawing/2014/main" id="{00000000-0008-0000-0400-000007000000}"/>
                            </a:ext>
                          </a:extLst>
                        </wps:cNvPr>
                        <wps:cNvSpPr txBox="1"/>
                        <wps:spPr>
                          <a:xfrm>
                            <a:off x="200025" y="0"/>
                            <a:ext cx="1524000" cy="5080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2789F0" w14:textId="77777777" w:rsidR="009803EF" w:rsidRPr="00540D5B" w:rsidRDefault="009803EF" w:rsidP="009803EF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Deutsche Bank</w:t>
                              </w:r>
                            </w:p>
                            <w:p w14:paraId="35E366D3" w14:textId="2B5817A1" w:rsidR="009803EF" w:rsidRPr="00540D5B" w:rsidRDefault="009803EF" w:rsidP="009803EF">
                              <w:pP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IBAN: DE69 8707 0024 0307 0513 00</w:t>
                              </w:r>
                            </w:p>
                            <w:p w14:paraId="6FEC6DB0" w14:textId="77777777" w:rsidR="009803EF" w:rsidRPr="00540D5B" w:rsidRDefault="009803EF" w:rsidP="009803EF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BIC:    DEUTDEDBCHE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Grafik 13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0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g:grpSp>
                      <wpg:cNvPr id="10" name="Gruppieren 10"/>
                      <wpg:cNvGrpSpPr/>
                      <wpg:grpSpPr>
                        <a:xfrm>
                          <a:off x="1181100" y="19050"/>
                          <a:ext cx="1562100" cy="581025"/>
                          <a:chOff x="0" y="0"/>
                          <a:chExt cx="1562100" cy="581025"/>
                        </a:xfrm>
                      </wpg:grpSpPr>
                      <wps:wsp>
                        <wps:cNvPr id="6" name="Textfeld 5">
                          <a:extLst>
                            <a:ext uri="{FF2B5EF4-FFF2-40B4-BE49-F238E27FC236}">
                              <a16:creationId xmlns:a16="http://schemas.microsoft.com/office/drawing/2014/main" id="{00000000-0008-0000-0400-000006000000}"/>
                            </a:ext>
                          </a:extLst>
                        </wps:cNvPr>
                        <wps:cNvSpPr txBox="1"/>
                        <wps:spPr>
                          <a:xfrm>
                            <a:off x="190500" y="0"/>
                            <a:ext cx="1371600" cy="5810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B70687" w14:textId="77777777" w:rsidR="009803EF" w:rsidRPr="00540D5B" w:rsidRDefault="009803EF" w:rsidP="009803EF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Telefon:  +49 3765 - 38 01 83-0</w:t>
                              </w:r>
                            </w:p>
                            <w:p w14:paraId="2682419C" w14:textId="77777777" w:rsidR="009803EF" w:rsidRPr="00540D5B" w:rsidRDefault="009803EF" w:rsidP="009803EF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Telefax:   +49 3765 - 38 03 29</w:t>
                              </w:r>
                            </w:p>
                            <w:p w14:paraId="6E1BCBF8" w14:textId="77777777" w:rsidR="009803EF" w:rsidRPr="00540D5B" w:rsidRDefault="009803EF" w:rsidP="009803EF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E-Mail:     info@futron-gmbh.de</w:t>
                              </w:r>
                            </w:p>
                            <w:p w14:paraId="3B6CE22E" w14:textId="77777777" w:rsidR="009803EF" w:rsidRPr="00540D5B" w:rsidRDefault="009803EF" w:rsidP="009803EF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URL:          www.futron.de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Grafik 14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0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g:grpSp>
                      <wpg:cNvPr id="11" name="Gruppieren 11"/>
                      <wpg:cNvGrpSpPr/>
                      <wpg:grpSpPr>
                        <a:xfrm>
                          <a:off x="0" y="19050"/>
                          <a:ext cx="1038225" cy="508000"/>
                          <a:chOff x="0" y="0"/>
                          <a:chExt cx="1038225" cy="508000"/>
                        </a:xfrm>
                      </wpg:grpSpPr>
                      <pic:pic xmlns:pic="http://schemas.openxmlformats.org/drawingml/2006/picture">
                        <pic:nvPicPr>
                          <pic:cNvPr id="15" name="Grafik 15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6675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Textfeld 4">
                          <a:extLst>
                            <a:ext uri="{FF2B5EF4-FFF2-40B4-BE49-F238E27FC236}">
                              <a16:creationId xmlns:a16="http://schemas.microsoft.com/office/drawing/2014/main" id="{00000000-0008-0000-0400-000005000000}"/>
                            </a:ext>
                          </a:extLst>
                        </wps:cNvPr>
                        <wps:cNvSpPr txBox="1"/>
                        <wps:spPr>
                          <a:xfrm>
                            <a:off x="171450" y="0"/>
                            <a:ext cx="866775" cy="5080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F9C52D" w14:textId="77777777" w:rsidR="009803EF" w:rsidRPr="00540D5B" w:rsidRDefault="009803EF" w:rsidP="009803EF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FUTRON GmbH</w:t>
                              </w:r>
                            </w:p>
                            <w:p w14:paraId="620E2AAF" w14:textId="77777777" w:rsidR="009803EF" w:rsidRPr="00540D5B" w:rsidRDefault="009803EF" w:rsidP="009803EF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Elisabethstraße 29</w:t>
                              </w:r>
                            </w:p>
                            <w:p w14:paraId="54886586" w14:textId="77777777" w:rsidR="009803EF" w:rsidRPr="00540D5B" w:rsidRDefault="009803EF" w:rsidP="009803EF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08491 Netzschkau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</wpg:grpSp>
                    <wpg:grpSp>
                      <wpg:cNvPr id="8" name="Gruppieren 8"/>
                      <wpg:cNvGrpSpPr/>
                      <wpg:grpSpPr>
                        <a:xfrm>
                          <a:off x="4533900" y="0"/>
                          <a:ext cx="1987551" cy="685165"/>
                          <a:chOff x="0" y="0"/>
                          <a:chExt cx="2204086" cy="685165"/>
                        </a:xfrm>
                      </wpg:grpSpPr>
                      <wps:wsp>
                        <wps:cNvPr id="4" name="Textfeld 3">
                          <a:extLst>
                            <a:ext uri="{FF2B5EF4-FFF2-40B4-BE49-F238E27FC236}">
                              <a16:creationId xmlns:a16="http://schemas.microsoft.com/office/drawing/2014/main" id="{00000000-0008-0000-0400-000004000000}"/>
                            </a:ext>
                          </a:extLst>
                        </wps:cNvPr>
                        <wps:cNvSpPr txBox="1"/>
                        <wps:spPr>
                          <a:xfrm>
                            <a:off x="180976" y="0"/>
                            <a:ext cx="2023110" cy="68516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CC4213" w14:textId="77777777" w:rsidR="009803EF" w:rsidRPr="00540D5B" w:rsidRDefault="009803EF" w:rsidP="009803EF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Amtsgericht Chemnitz HRB     </w:t>
                              </w:r>
                            </w:p>
                            <w:p w14:paraId="4D0F78D1" w14:textId="77777777" w:rsidR="009803EF" w:rsidRPr="00540D5B" w:rsidRDefault="009803EF" w:rsidP="009803EF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Geschäftsführerin: Ramona Spörl-Fuhrmann</w:t>
                              </w:r>
                            </w:p>
                            <w:p w14:paraId="659AC051" w14:textId="77777777" w:rsidR="009803EF" w:rsidRPr="00540D5B" w:rsidRDefault="009803EF" w:rsidP="009803EF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USt.-ID. DE263225360 </w:t>
                              </w:r>
                            </w:p>
                            <w:p w14:paraId="7CD0CDD2" w14:textId="77777777" w:rsidR="009803EF" w:rsidRPr="00540D5B" w:rsidRDefault="009803EF" w:rsidP="009803EF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Steuer- Nr.  223/108/04022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Grafik 12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5725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6BE2A8E5" id="Gruppieren 20" o:spid="_x0000_s1027" style="position:absolute;margin-left:-8.3pt;margin-top:-53.9pt;width:513.5pt;height:53.95pt;z-index:251663360" coordsize="65214,6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">
              <v:group id="Gruppieren 9" o:spid="_x0000_s1028" style="position:absolute;left:27717;top:95;width:17241;height:5080" coordsize="1724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6" o:spid="_x0000_s1029" type="#_x0000_t202" style="position:absolute;left:2000;width:15240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062789F0" w14:textId="77777777" w:rsidR="009803EF" w:rsidRPr="00540D5B" w:rsidRDefault="009803EF" w:rsidP="009803EF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Deutsche Bank</w:t>
                        </w:r>
                      </w:p>
                      <w:p w14:paraId="35E366D3" w14:textId="2B5817A1" w:rsidR="009803EF" w:rsidRPr="00540D5B" w:rsidRDefault="009803EF" w:rsidP="009803EF">
                        <w:pP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IBAN: DE69 8707 0024 0307 0513 00</w:t>
                        </w:r>
                      </w:p>
                      <w:p w14:paraId="6FEC6DB0" w14:textId="77777777" w:rsidR="009803EF" w:rsidRPr="00540D5B" w:rsidRDefault="009803EF" w:rsidP="009803EF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BIC:    DEUTDEDBCHE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3" o:spid="_x0000_s1030" type="#_x0000_t75" style="position:absolute;top:762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">
                  <v:imagedata r:id="rId2" o:title=""/>
                </v:shape>
              </v:group>
              <v:group id="Gruppieren 10" o:spid="_x0000_s1031" style="position:absolute;left:11811;top:190;width:15621;height:5810" coordsize="15621,5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<v:shape id="Textfeld 5" o:spid="_x0000_s1032" type="#_x0000_t202" style="position:absolute;left:1905;width:13716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36B70687" w14:textId="77777777" w:rsidR="009803EF" w:rsidRPr="00540D5B" w:rsidRDefault="009803EF" w:rsidP="009803EF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Telefon:  +49 3765 - 38 01 83-0</w:t>
                        </w:r>
                      </w:p>
                      <w:p w14:paraId="2682419C" w14:textId="77777777" w:rsidR="009803EF" w:rsidRPr="00540D5B" w:rsidRDefault="009803EF" w:rsidP="009803EF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Telefax:   +49 3765 - 38 03 29</w:t>
                        </w:r>
                      </w:p>
                      <w:p w14:paraId="6E1BCBF8" w14:textId="77777777" w:rsidR="009803EF" w:rsidRPr="00540D5B" w:rsidRDefault="009803EF" w:rsidP="009803EF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E-Mail:     info@futron-gmbh.de</w:t>
                        </w:r>
                      </w:p>
                      <w:p w14:paraId="3B6CE22E" w14:textId="77777777" w:rsidR="009803EF" w:rsidRPr="00540D5B" w:rsidRDefault="009803EF" w:rsidP="009803EF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URL:          www.futron.de</w:t>
                        </w:r>
                      </w:p>
                    </w:txbxContent>
                  </v:textbox>
                </v:shape>
                <v:shape id="Grafik 14" o:spid="_x0000_s1033" type="#_x0000_t75" style="position:absolute;top:762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">
                  <v:imagedata r:id="rId2" o:title=""/>
                </v:shape>
              </v:group>
              <v:group id="Gruppieren 11" o:spid="_x0000_s1034" style="position:absolute;top:190;width:10382;height:5080" coordsize="10382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shape id="Grafik 15" o:spid="_x0000_s1035" type="#_x0000_t75" style="position:absolute;top:666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">
                  <v:imagedata r:id="rId2" o:title=""/>
                </v:shape>
                <v:shape id="Textfeld 4" o:spid="_x0000_s1036" type="#_x0000_t202" style="position:absolute;left:1714;width:8668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2DF9C52D" w14:textId="77777777" w:rsidR="009803EF" w:rsidRPr="00540D5B" w:rsidRDefault="009803EF" w:rsidP="009803EF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FUTRON GmbH</w:t>
                        </w:r>
                      </w:p>
                      <w:p w14:paraId="620E2AAF" w14:textId="77777777" w:rsidR="009803EF" w:rsidRPr="00540D5B" w:rsidRDefault="009803EF" w:rsidP="009803EF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Elisabethstraße 29</w:t>
                        </w:r>
                      </w:p>
                      <w:p w14:paraId="54886586" w14:textId="77777777" w:rsidR="009803EF" w:rsidRPr="00540D5B" w:rsidRDefault="009803EF" w:rsidP="009803EF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08491 Netzschkau</w:t>
                        </w:r>
                      </w:p>
                    </w:txbxContent>
                  </v:textbox>
                </v:shape>
              </v:group>
              <v:group id="Gruppieren 8" o:spid="_x0000_s1037" style="position:absolute;left:45339;width:19875;height:6851" coordsize="22040,6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shape id="Textfeld 3" o:spid="_x0000_s1038" type="#_x0000_t202" style="position:absolute;left:1809;width:20231;height:6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0ECC4213" w14:textId="77777777" w:rsidR="009803EF" w:rsidRPr="00540D5B" w:rsidRDefault="009803EF" w:rsidP="009803EF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Amtsgericht Chemnitz HRB     </w:t>
                        </w:r>
                      </w:p>
                      <w:p w14:paraId="4D0F78D1" w14:textId="77777777" w:rsidR="009803EF" w:rsidRPr="00540D5B" w:rsidRDefault="009803EF" w:rsidP="009803EF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Geschäftsführerin: Ramona Spörl-Fuhrmann</w:t>
                        </w:r>
                      </w:p>
                      <w:p w14:paraId="659AC051" w14:textId="77777777" w:rsidR="009803EF" w:rsidRPr="00540D5B" w:rsidRDefault="009803EF" w:rsidP="009803EF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USt.-ID. DE263225360 </w:t>
                        </w:r>
                      </w:p>
                      <w:p w14:paraId="7CD0CDD2" w14:textId="77777777" w:rsidR="009803EF" w:rsidRPr="00540D5B" w:rsidRDefault="009803EF" w:rsidP="009803EF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Steuer- Nr.  223/108/04022</w:t>
                        </w:r>
                      </w:p>
                    </w:txbxContent>
                  </v:textbox>
                </v:shape>
                <v:shape id="Grafik 12" o:spid="_x0000_s1039" type="#_x0000_t75" style="position:absolute;top:857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">
                  <v:imagedata r:id="rId2" o:title=""/>
                </v:shape>
              </v:group>
            </v:group>
          </w:pict>
        </mc:Fallback>
      </mc:AlternateContent>
    </w:r>
    <w:r w:rsidR="00747E7E">
      <w:rPr>
        <w:color w:val="214B79"/>
        <w:sz w:val="16"/>
        <w:szCs w:val="16"/>
      </w:rPr>
      <w:t>Stand: 30.03.2023</w:t>
    </w:r>
    <w:r w:rsidR="00747E7E">
      <w:rPr>
        <w:color w:val="214B79"/>
        <w:sz w:val="16"/>
        <w:szCs w:val="16"/>
      </w:rPr>
      <w:tab/>
    </w:r>
    <w:r w:rsidR="00A50F50">
      <w:rPr>
        <w:color w:val="214B79"/>
        <w:sz w:val="16"/>
        <w:szCs w:val="16"/>
      </w:rPr>
      <w:t>AT_P_</w:t>
    </w:r>
    <w:r w:rsidR="00A50F50">
      <w:rPr>
        <w:color w:val="214B79"/>
        <w:sz w:val="16"/>
        <w:szCs w:val="16"/>
      </w:rPr>
      <w:t>08</w:t>
    </w:r>
    <w:r w:rsidR="00A50F50">
      <w:rPr>
        <w:color w:val="214B79"/>
        <w:sz w:val="16"/>
        <w:szCs w:val="16"/>
      </w:rPr>
      <w:t xml:space="preserve">-Ausschreibungstexte </w:t>
    </w:r>
    <w:proofErr w:type="spellStart"/>
    <w:r w:rsidR="00A50F50">
      <w:rPr>
        <w:color w:val="214B79"/>
        <w:sz w:val="16"/>
        <w:szCs w:val="16"/>
      </w:rPr>
      <w:t>Multi</w:t>
    </w:r>
    <w:r w:rsidR="00A50F50">
      <w:rPr>
        <w:color w:val="214B79"/>
        <w:sz w:val="16"/>
        <w:szCs w:val="16"/>
      </w:rPr>
      <w:t>LowChill</w:t>
    </w:r>
    <w:proofErr w:type="spellEnd"/>
    <w:r w:rsidR="00747E7E">
      <w:rPr>
        <w:color w:val="214B79"/>
        <w:sz w:val="16"/>
        <w:szCs w:val="16"/>
      </w:rPr>
      <w:tab/>
    </w:r>
    <w:r w:rsidRPr="00540D5B">
      <w:rPr>
        <w:color w:val="214B79"/>
        <w:sz w:val="16"/>
        <w:szCs w:val="16"/>
      </w:rPr>
      <w:t xml:space="preserve">Seite </w:t>
    </w:r>
    <w:r w:rsidRPr="00540D5B">
      <w:rPr>
        <w:color w:val="214B79"/>
        <w:sz w:val="16"/>
        <w:szCs w:val="16"/>
      </w:rPr>
      <w:fldChar w:fldCharType="begin"/>
    </w:r>
    <w:r w:rsidRPr="00540D5B">
      <w:rPr>
        <w:color w:val="214B79"/>
        <w:sz w:val="16"/>
        <w:szCs w:val="16"/>
      </w:rPr>
      <w:instrText>PAGE  \* Arabic  \* MERGEFORMAT</w:instrText>
    </w:r>
    <w:r w:rsidRPr="00540D5B">
      <w:rPr>
        <w:color w:val="214B79"/>
        <w:sz w:val="16"/>
        <w:szCs w:val="16"/>
      </w:rPr>
      <w:fldChar w:fldCharType="separate"/>
    </w:r>
    <w:r w:rsidR="00F77CDE">
      <w:rPr>
        <w:noProof/>
        <w:color w:val="214B79"/>
        <w:sz w:val="16"/>
        <w:szCs w:val="16"/>
      </w:rPr>
      <w:t>1</w:t>
    </w:r>
    <w:r w:rsidRPr="00540D5B">
      <w:rPr>
        <w:color w:val="214B79"/>
        <w:sz w:val="16"/>
        <w:szCs w:val="16"/>
      </w:rPr>
      <w:fldChar w:fldCharType="end"/>
    </w:r>
    <w:r w:rsidRPr="00540D5B">
      <w:rPr>
        <w:color w:val="214B79"/>
        <w:sz w:val="16"/>
        <w:szCs w:val="16"/>
      </w:rPr>
      <w:t xml:space="preserve"> von </w:t>
    </w:r>
    <w:r w:rsidRPr="00540D5B">
      <w:rPr>
        <w:color w:val="214B79"/>
        <w:sz w:val="16"/>
        <w:szCs w:val="16"/>
      </w:rPr>
      <w:fldChar w:fldCharType="begin"/>
    </w:r>
    <w:r w:rsidRPr="00540D5B">
      <w:rPr>
        <w:color w:val="214B79"/>
        <w:sz w:val="16"/>
        <w:szCs w:val="16"/>
      </w:rPr>
      <w:instrText>NUMPAGES  \* Arabic  \* MERGEFORMAT</w:instrText>
    </w:r>
    <w:r w:rsidRPr="00540D5B">
      <w:rPr>
        <w:color w:val="214B79"/>
        <w:sz w:val="16"/>
        <w:szCs w:val="16"/>
      </w:rPr>
      <w:fldChar w:fldCharType="separate"/>
    </w:r>
    <w:r w:rsidR="00F77CDE">
      <w:rPr>
        <w:noProof/>
        <w:color w:val="214B79"/>
        <w:sz w:val="16"/>
        <w:szCs w:val="16"/>
      </w:rPr>
      <w:t>3</w:t>
    </w:r>
    <w:r w:rsidRPr="00540D5B">
      <w:rPr>
        <w:color w:val="214B7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040C9" w14:textId="77777777" w:rsidR="00AD5531" w:rsidRDefault="00AD5531" w:rsidP="00066807">
      <w:pPr>
        <w:spacing w:line="240" w:lineRule="auto"/>
      </w:pPr>
      <w:r>
        <w:separator/>
      </w:r>
    </w:p>
  </w:footnote>
  <w:footnote w:type="continuationSeparator" w:id="0">
    <w:p w14:paraId="7A195E93" w14:textId="77777777" w:rsidR="00AD5531" w:rsidRDefault="00AD5531" w:rsidP="000668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2FC08" w14:textId="3BEC8F6A" w:rsidR="00066807" w:rsidRPr="00066807" w:rsidRDefault="00747E7E">
    <w:pPr>
      <w:pStyle w:val="Kopfzeile"/>
      <w:rPr>
        <w:b/>
        <w:bCs/>
        <w:sz w:val="36"/>
        <w:szCs w:val="36"/>
      </w:rPr>
    </w:pPr>
    <w:r>
      <w:rPr>
        <w:rFonts w:cstheme="minorHAnsi"/>
        <w:noProof/>
        <w:lang w:eastAsia="de-DE"/>
      </w:rPr>
      <mc:AlternateContent>
        <mc:Choice Requires="wps">
          <w:drawing>
            <wp:anchor distT="0" distB="0" distL="114300" distR="114300" simplePos="0" relativeHeight="251693568" behindDoc="0" locked="0" layoutInCell="1" allowOverlap="1" wp14:anchorId="48F188B7" wp14:editId="6728F548">
              <wp:simplePos x="0" y="0"/>
              <wp:positionH relativeFrom="column">
                <wp:posOffset>-124460</wp:posOffset>
              </wp:positionH>
              <wp:positionV relativeFrom="paragraph">
                <wp:posOffset>207645</wp:posOffset>
              </wp:positionV>
              <wp:extent cx="4600575" cy="666750"/>
              <wp:effectExtent l="0" t="0" r="0" b="0"/>
              <wp:wrapNone/>
              <wp:docPr id="23" name="Textfeld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00575" cy="666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FEF5EDA" w14:textId="1C54D054" w:rsidR="00747E7E" w:rsidRDefault="00747E7E" w:rsidP="00747E7E">
                          <w:proofErr w:type="spellStart"/>
                          <w:r w:rsidRPr="008A223B">
                            <w:rPr>
                              <w:rFonts w:cstheme="minorHAnsi"/>
                              <w:b/>
                              <w:bCs/>
                              <w:color w:val="214B83"/>
                              <w:sz w:val="48"/>
                              <w:szCs w:val="48"/>
                            </w:rPr>
                            <w:t>Mult</w:t>
                          </w:r>
                          <w:r w:rsidRPr="008A223B"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>i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>Low</w:t>
                          </w:r>
                          <w:r w:rsidRPr="008A223B"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>C</w:t>
                          </w:r>
                          <w:r w:rsidRPr="008A223B">
                            <w:rPr>
                              <w:rFonts w:cstheme="minorHAnsi"/>
                              <w:b/>
                              <w:bCs/>
                              <w:color w:val="214B83"/>
                              <w:sz w:val="48"/>
                              <w:szCs w:val="48"/>
                            </w:rPr>
                            <w:t>hill</w:t>
                          </w:r>
                          <w:proofErr w:type="spellEnd"/>
                          <w:r>
                            <w:rPr>
                              <w:rFonts w:cstheme="minorHAnsi"/>
                              <w:b/>
                              <w:bCs/>
                              <w:color w:val="214B83"/>
                              <w:sz w:val="48"/>
                              <w:szCs w:val="48"/>
                            </w:rPr>
                            <w:t xml:space="preserve"> </w:t>
                          </w:r>
                          <w:r w:rsidRPr="008A223B"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>Ausschreibungstext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F188B7" id="_x0000_t202" coordsize="21600,21600" o:spt="202" path="m,l,21600r21600,l21600,xe">
              <v:stroke joinstyle="miter"/>
              <v:path gradientshapeok="t" o:connecttype="rect"/>
            </v:shapetype>
            <v:shape id="Textfeld 23" o:spid="_x0000_s1026" type="#_x0000_t202" style="position:absolute;margin-left:-9.8pt;margin-top:16.35pt;width:362.25pt;height:52.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" filled="f" stroked="f" strokeweight=".5pt">
              <v:textbox>
                <w:txbxContent>
                  <w:p w14:paraId="3FEF5EDA" w14:textId="1C54D054" w:rsidR="00747E7E" w:rsidRDefault="00747E7E" w:rsidP="00747E7E">
                    <w:proofErr w:type="spellStart"/>
                    <w:r w:rsidRPr="008A223B">
                      <w:rPr>
                        <w:rFonts w:cstheme="minorHAnsi"/>
                        <w:b/>
                        <w:bCs/>
                        <w:color w:val="214B83"/>
                        <w:sz w:val="48"/>
                        <w:szCs w:val="48"/>
                      </w:rPr>
                      <w:t>Mult</w:t>
                    </w:r>
                    <w:r w:rsidRPr="008A223B"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>i</w:t>
                    </w:r>
                    <w:r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>Low</w:t>
                    </w:r>
                    <w:r w:rsidRPr="008A223B"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>C</w:t>
                    </w:r>
                    <w:r w:rsidRPr="008A223B">
                      <w:rPr>
                        <w:rFonts w:cstheme="minorHAnsi"/>
                        <w:b/>
                        <w:bCs/>
                        <w:color w:val="214B83"/>
                        <w:sz w:val="48"/>
                        <w:szCs w:val="48"/>
                      </w:rPr>
                      <w:t>hill</w:t>
                    </w:r>
                    <w:proofErr w:type="spellEnd"/>
                    <w:r>
                      <w:rPr>
                        <w:rFonts w:cstheme="minorHAnsi"/>
                        <w:b/>
                        <w:bCs/>
                        <w:color w:val="214B83"/>
                        <w:sz w:val="48"/>
                        <w:szCs w:val="48"/>
                      </w:rPr>
                      <w:t xml:space="preserve"> </w:t>
                    </w:r>
                    <w:r w:rsidRPr="008A223B"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>Ausschreibungstext</w:t>
                    </w:r>
                  </w:p>
                </w:txbxContent>
              </v:textbox>
            </v:shape>
          </w:pict>
        </mc:Fallback>
      </mc:AlternateContent>
    </w:r>
    <w:r w:rsidRPr="008A223B">
      <w:rPr>
        <w:rFonts w:cstheme="minorHAnsi"/>
        <w:noProof/>
        <w:lang w:eastAsia="de-DE"/>
      </w:rPr>
      <w:drawing>
        <wp:anchor distT="0" distB="0" distL="114300" distR="114300" simplePos="0" relativeHeight="251677184" behindDoc="1" locked="0" layoutInCell="1" allowOverlap="1" wp14:anchorId="6A07CDC7" wp14:editId="36F07B49">
          <wp:simplePos x="0" y="0"/>
          <wp:positionH relativeFrom="column">
            <wp:posOffset>4848225</wp:posOffset>
          </wp:positionH>
          <wp:positionV relativeFrom="paragraph">
            <wp:posOffset>-171450</wp:posOffset>
          </wp:positionV>
          <wp:extent cx="1371600" cy="476885"/>
          <wp:effectExtent l="0" t="0" r="0" b="0"/>
          <wp:wrapNone/>
          <wp:docPr id="31" name="Grafik 31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4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00000000-0008-0000-0400-000003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476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theme="minorHAnsi"/>
        <w:b/>
        <w:bCs/>
        <w:noProof/>
        <w:sz w:val="36"/>
        <w:szCs w:val="36"/>
      </w:rPr>
      <w:drawing>
        <wp:anchor distT="0" distB="0" distL="114300" distR="114300" simplePos="0" relativeHeight="251660800" behindDoc="0" locked="0" layoutInCell="1" allowOverlap="1" wp14:anchorId="48113C6F" wp14:editId="4057379A">
          <wp:simplePos x="0" y="0"/>
          <wp:positionH relativeFrom="column">
            <wp:posOffset>-847725</wp:posOffset>
          </wp:positionH>
          <wp:positionV relativeFrom="paragraph">
            <wp:posOffset>-457835</wp:posOffset>
          </wp:positionV>
          <wp:extent cx="2457450" cy="2724150"/>
          <wp:effectExtent l="0" t="0" r="0" b="0"/>
          <wp:wrapNone/>
          <wp:docPr id="30" name="Grafi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2724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1639"/>
    <w:multiLevelType w:val="hybridMultilevel"/>
    <w:tmpl w:val="75A256A0"/>
    <w:lvl w:ilvl="0" w:tplc="C46620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42A69"/>
    <w:multiLevelType w:val="hybridMultilevel"/>
    <w:tmpl w:val="680E57D4"/>
    <w:lvl w:ilvl="0" w:tplc="BC081D6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E42DC9"/>
    <w:multiLevelType w:val="hybridMultilevel"/>
    <w:tmpl w:val="9210F610"/>
    <w:lvl w:ilvl="0" w:tplc="943A1B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4B7940"/>
    <w:multiLevelType w:val="hybridMultilevel"/>
    <w:tmpl w:val="D54AF1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C61EE3"/>
    <w:multiLevelType w:val="hybridMultilevel"/>
    <w:tmpl w:val="4E021B34"/>
    <w:lvl w:ilvl="0" w:tplc="947C03F0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85378"/>
    <w:multiLevelType w:val="hybridMultilevel"/>
    <w:tmpl w:val="53F2EE68"/>
    <w:lvl w:ilvl="0" w:tplc="BC081D6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081D62">
      <w:numFmt w:val="bullet"/>
      <w:lvlText w:val="-"/>
      <w:lvlJc w:val="left"/>
      <w:pPr>
        <w:ind w:left="2880" w:hanging="360"/>
      </w:pPr>
      <w:rPr>
        <w:rFonts w:ascii="Calibri" w:eastAsiaTheme="minorEastAsia" w:hAnsi="Calibri" w:cs="Calibri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DD56B4"/>
    <w:multiLevelType w:val="hybridMultilevel"/>
    <w:tmpl w:val="C2C0C156"/>
    <w:lvl w:ilvl="0" w:tplc="0407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051760895">
    <w:abstractNumId w:val="3"/>
  </w:num>
  <w:num w:numId="2" w16cid:durableId="145439950">
    <w:abstractNumId w:val="0"/>
  </w:num>
  <w:num w:numId="3" w16cid:durableId="157304330">
    <w:abstractNumId w:val="2"/>
  </w:num>
  <w:num w:numId="4" w16cid:durableId="497379490">
    <w:abstractNumId w:val="4"/>
  </w:num>
  <w:num w:numId="5" w16cid:durableId="277221938">
    <w:abstractNumId w:val="5"/>
  </w:num>
  <w:num w:numId="6" w16cid:durableId="713889088">
    <w:abstractNumId w:val="1"/>
  </w:num>
  <w:num w:numId="7" w16cid:durableId="12498537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4E8D"/>
    <w:rsid w:val="000211C4"/>
    <w:rsid w:val="00061F70"/>
    <w:rsid w:val="00066807"/>
    <w:rsid w:val="000940AF"/>
    <w:rsid w:val="000F0098"/>
    <w:rsid w:val="001056C1"/>
    <w:rsid w:val="00117419"/>
    <w:rsid w:val="00195539"/>
    <w:rsid w:val="00220777"/>
    <w:rsid w:val="00222CCF"/>
    <w:rsid w:val="00223847"/>
    <w:rsid w:val="00235B0B"/>
    <w:rsid w:val="002460BA"/>
    <w:rsid w:val="00261428"/>
    <w:rsid w:val="002E4209"/>
    <w:rsid w:val="003255AF"/>
    <w:rsid w:val="00334D1B"/>
    <w:rsid w:val="00356068"/>
    <w:rsid w:val="00383FF7"/>
    <w:rsid w:val="003F6562"/>
    <w:rsid w:val="0041682E"/>
    <w:rsid w:val="00445CF5"/>
    <w:rsid w:val="00490259"/>
    <w:rsid w:val="004B63C1"/>
    <w:rsid w:val="00513EB0"/>
    <w:rsid w:val="00520875"/>
    <w:rsid w:val="00540D5B"/>
    <w:rsid w:val="00551926"/>
    <w:rsid w:val="00583DA4"/>
    <w:rsid w:val="00584689"/>
    <w:rsid w:val="005B5F29"/>
    <w:rsid w:val="005E74F1"/>
    <w:rsid w:val="005F1549"/>
    <w:rsid w:val="00612146"/>
    <w:rsid w:val="0066230D"/>
    <w:rsid w:val="0066376B"/>
    <w:rsid w:val="00730B72"/>
    <w:rsid w:val="00735FA1"/>
    <w:rsid w:val="00747058"/>
    <w:rsid w:val="00747E7E"/>
    <w:rsid w:val="007679BF"/>
    <w:rsid w:val="00792DAF"/>
    <w:rsid w:val="007A6E1C"/>
    <w:rsid w:val="007F5A9F"/>
    <w:rsid w:val="00816430"/>
    <w:rsid w:val="00866C88"/>
    <w:rsid w:val="008B5FBF"/>
    <w:rsid w:val="00903E82"/>
    <w:rsid w:val="0094673A"/>
    <w:rsid w:val="009803EF"/>
    <w:rsid w:val="009A5FD8"/>
    <w:rsid w:val="009B55D9"/>
    <w:rsid w:val="009C7AA5"/>
    <w:rsid w:val="009D5FFE"/>
    <w:rsid w:val="00A1416C"/>
    <w:rsid w:val="00A3013D"/>
    <w:rsid w:val="00A50F50"/>
    <w:rsid w:val="00A6627F"/>
    <w:rsid w:val="00A72D5B"/>
    <w:rsid w:val="00A97AAD"/>
    <w:rsid w:val="00AD5531"/>
    <w:rsid w:val="00AD5893"/>
    <w:rsid w:val="00B209A1"/>
    <w:rsid w:val="00B26D7F"/>
    <w:rsid w:val="00BE2D9C"/>
    <w:rsid w:val="00C46E95"/>
    <w:rsid w:val="00C7274D"/>
    <w:rsid w:val="00C82574"/>
    <w:rsid w:val="00C85D96"/>
    <w:rsid w:val="00CA695B"/>
    <w:rsid w:val="00CB0F54"/>
    <w:rsid w:val="00CC3B52"/>
    <w:rsid w:val="00CD013A"/>
    <w:rsid w:val="00D3326F"/>
    <w:rsid w:val="00D4542E"/>
    <w:rsid w:val="00D659E8"/>
    <w:rsid w:val="00D75FA2"/>
    <w:rsid w:val="00D80780"/>
    <w:rsid w:val="00D825B4"/>
    <w:rsid w:val="00DA773D"/>
    <w:rsid w:val="00DC4D2D"/>
    <w:rsid w:val="00DF463F"/>
    <w:rsid w:val="00DF4839"/>
    <w:rsid w:val="00E17293"/>
    <w:rsid w:val="00E32DAA"/>
    <w:rsid w:val="00E75D3B"/>
    <w:rsid w:val="00E76FA8"/>
    <w:rsid w:val="00EB2B8B"/>
    <w:rsid w:val="00F77CDE"/>
    <w:rsid w:val="00F84E8D"/>
    <w:rsid w:val="00F9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49092"/>
  <w15:docId w15:val="{FBE73442-254A-414B-B5AD-95401268C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6680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66807"/>
  </w:style>
  <w:style w:type="paragraph" w:styleId="Fuzeile">
    <w:name w:val="footer"/>
    <w:basedOn w:val="Standard"/>
    <w:link w:val="FuzeileZchn"/>
    <w:uiPriority w:val="99"/>
    <w:unhideWhenUsed/>
    <w:rsid w:val="0006680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66807"/>
  </w:style>
  <w:style w:type="paragraph" w:styleId="Listenabsatz">
    <w:name w:val="List Paragraph"/>
    <w:basedOn w:val="Standard"/>
    <w:uiPriority w:val="34"/>
    <w:qFormat/>
    <w:rsid w:val="002E4209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7F5A9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F5A9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F5A9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F5A9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F5A9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F5A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F5A9F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22077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66C88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66C88"/>
    <w:rPr>
      <w:color w:val="605E5C"/>
      <w:shd w:val="clear" w:color="auto" w:fill="E1DFDD"/>
    </w:rPr>
  </w:style>
  <w:style w:type="paragraph" w:customStyle="1" w:styleId="Default">
    <w:name w:val="Default"/>
    <w:rsid w:val="00583DA4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E32D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2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E0FFC8C5DE3423185DD5C20DB3423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50AA51-0E04-494E-9395-1C9CE5E031FF}"/>
      </w:docPartPr>
      <w:docPartBody>
        <w:p w:rsidR="00B412E6" w:rsidRDefault="003A4AB2" w:rsidP="003A4AB2">
          <w:pPr>
            <w:pStyle w:val="0E0FFC8C5DE3423185DD5C20DB3423E8"/>
          </w:pPr>
          <w:r w:rsidRPr="00836E6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41D4907BDF148E7843F5D237F1040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F2B987-F896-4616-81F4-5BD1953C44F6}"/>
      </w:docPartPr>
      <w:docPartBody>
        <w:p w:rsidR="00B412E6" w:rsidRDefault="003A4AB2" w:rsidP="003A4AB2">
          <w:pPr>
            <w:pStyle w:val="141D4907BDF148E7843F5D237F1040BF"/>
          </w:pPr>
          <w:r w:rsidRPr="00836E6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5327625C8364E798E57639F5DAE41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E005DD-7D89-48F4-AD18-DC0EA43B4F2B}"/>
      </w:docPartPr>
      <w:docPartBody>
        <w:p w:rsidR="00B412E6" w:rsidRDefault="003A4AB2" w:rsidP="003A4AB2">
          <w:pPr>
            <w:pStyle w:val="15327625C8364E798E57639F5DAE4126"/>
          </w:pPr>
          <w:r w:rsidRPr="00836E6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52802EF4EEF468484B9D1F7452D18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77762D-22EA-4D66-BC6F-3DE1E7156F98}"/>
      </w:docPartPr>
      <w:docPartBody>
        <w:p w:rsidR="00B412E6" w:rsidRDefault="003A4AB2" w:rsidP="003A4AB2">
          <w:pPr>
            <w:pStyle w:val="252802EF4EEF468484B9D1F7452D188B"/>
          </w:pPr>
          <w:r w:rsidRPr="00836E6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6BC5D4B12264C55B272E548FD6D77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A6462C-A0E1-4275-ACD6-B7A3ECD9EE3E}"/>
      </w:docPartPr>
      <w:docPartBody>
        <w:p w:rsidR="00B412E6" w:rsidRDefault="003A4AB2" w:rsidP="003A4AB2">
          <w:pPr>
            <w:pStyle w:val="26BC5D4B12264C55B272E548FD6D77DB"/>
          </w:pPr>
          <w:r w:rsidRPr="00836E6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5C4775C29C14823964846EC502AAB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105B2A-D0A6-4D7F-BA96-D2481A9F190C}"/>
      </w:docPartPr>
      <w:docPartBody>
        <w:p w:rsidR="00B412E6" w:rsidRDefault="003A4AB2" w:rsidP="003A4AB2">
          <w:pPr>
            <w:pStyle w:val="D5C4775C29C14823964846EC502AAB41"/>
          </w:pPr>
          <w:r w:rsidRPr="00836E6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6E8023685D146A388A3D9C5010742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7816BF-F6BE-4338-AB18-9311E1FB49DD}"/>
      </w:docPartPr>
      <w:docPartBody>
        <w:p w:rsidR="00B412E6" w:rsidRDefault="003A4AB2" w:rsidP="003A4AB2">
          <w:pPr>
            <w:pStyle w:val="66E8023685D146A388A3D9C501074249"/>
          </w:pPr>
          <w:r w:rsidRPr="00D7719A">
            <w:rPr>
              <w:rStyle w:val="Platzhaltertext"/>
            </w:rPr>
            <w:t>Wählen Sie ein Element aus.</w:t>
          </w:r>
        </w:p>
      </w:docPartBody>
    </w:docPart>
    <w:docPart>
      <w:docPartPr>
        <w:name w:val="A808C6C68BE247FC91BE216218475A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6D6F53-1698-49E0-974E-7C777D39E5DA}"/>
      </w:docPartPr>
      <w:docPartBody>
        <w:p w:rsidR="00B412E6" w:rsidRDefault="003A4AB2" w:rsidP="003A4AB2">
          <w:pPr>
            <w:pStyle w:val="A808C6C68BE247FC91BE216218475AE7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1E337007F59049ABBC099E84DDC6E7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3B78C8-6D30-4C55-AFD2-7744E95E1E3C}"/>
      </w:docPartPr>
      <w:docPartBody>
        <w:p w:rsidR="00B412E6" w:rsidRDefault="003A4AB2" w:rsidP="003A4AB2">
          <w:pPr>
            <w:pStyle w:val="1E337007F59049ABBC099E84DDC6E78E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F0A9AA-A425-48F8-BE08-846FABA969D4}"/>
      </w:docPartPr>
      <w:docPartBody>
        <w:p w:rsidR="0067368E" w:rsidRDefault="00B412E6">
          <w:r w:rsidRPr="00B9620E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917"/>
    <w:rsid w:val="003A4AB2"/>
    <w:rsid w:val="005746E6"/>
    <w:rsid w:val="0067368E"/>
    <w:rsid w:val="00930917"/>
    <w:rsid w:val="00B401B1"/>
    <w:rsid w:val="00B412E6"/>
    <w:rsid w:val="00BE2D9C"/>
    <w:rsid w:val="00C072C9"/>
    <w:rsid w:val="00D2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412E6"/>
    <w:rPr>
      <w:color w:val="808080"/>
    </w:rPr>
  </w:style>
  <w:style w:type="paragraph" w:customStyle="1" w:styleId="0E0FFC8C5DE3423185DD5C20DB3423E8">
    <w:name w:val="0E0FFC8C5DE3423185DD5C20DB3423E8"/>
    <w:rsid w:val="003A4AB2"/>
  </w:style>
  <w:style w:type="paragraph" w:customStyle="1" w:styleId="141D4907BDF148E7843F5D237F1040BF">
    <w:name w:val="141D4907BDF148E7843F5D237F1040BF"/>
    <w:rsid w:val="003A4AB2"/>
  </w:style>
  <w:style w:type="paragraph" w:customStyle="1" w:styleId="15327625C8364E798E57639F5DAE4126">
    <w:name w:val="15327625C8364E798E57639F5DAE4126"/>
    <w:rsid w:val="003A4AB2"/>
  </w:style>
  <w:style w:type="paragraph" w:customStyle="1" w:styleId="252802EF4EEF468484B9D1F7452D188B">
    <w:name w:val="252802EF4EEF468484B9D1F7452D188B"/>
    <w:rsid w:val="003A4AB2"/>
  </w:style>
  <w:style w:type="paragraph" w:customStyle="1" w:styleId="26BC5D4B12264C55B272E548FD6D77DB">
    <w:name w:val="26BC5D4B12264C55B272E548FD6D77DB"/>
    <w:rsid w:val="003A4AB2"/>
  </w:style>
  <w:style w:type="paragraph" w:customStyle="1" w:styleId="D5C4775C29C14823964846EC502AAB41">
    <w:name w:val="D5C4775C29C14823964846EC502AAB41"/>
    <w:rsid w:val="003A4AB2"/>
  </w:style>
  <w:style w:type="paragraph" w:customStyle="1" w:styleId="66E8023685D146A388A3D9C501074249">
    <w:name w:val="66E8023685D146A388A3D9C501074249"/>
    <w:rsid w:val="003A4AB2"/>
  </w:style>
  <w:style w:type="paragraph" w:customStyle="1" w:styleId="A808C6C68BE247FC91BE216218475AE7">
    <w:name w:val="A808C6C68BE247FC91BE216218475AE7"/>
    <w:rsid w:val="003A4AB2"/>
  </w:style>
  <w:style w:type="paragraph" w:customStyle="1" w:styleId="1E337007F59049ABBC099E84DDC6E78E">
    <w:name w:val="1E337007F59049ABBC099E84DDC6E78E"/>
    <w:rsid w:val="003A4A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3A690-49D3-460C-9077-FD0A1B7DB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746</Words>
  <Characters>4705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Tabea Kerber</dc:creator>
  <cp:keywords/>
  <dc:description/>
  <cp:lastModifiedBy>Tabea Kerber</cp:lastModifiedBy>
  <cp:revision>15</cp:revision>
  <cp:lastPrinted>2019-10-28T14:34:00Z</cp:lastPrinted>
  <dcterms:created xsi:type="dcterms:W3CDTF">2019-11-27T09:49:00Z</dcterms:created>
  <dcterms:modified xsi:type="dcterms:W3CDTF">2026-01-30T10:37:00Z</dcterms:modified>
</cp:coreProperties>
</file>